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0FACF" w14:textId="5AB9CD1A" w:rsidR="00AB39FA" w:rsidRDefault="00AB39FA" w:rsidP="00AB39F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w:t>
      </w:r>
      <w:r w:rsidR="007D0620">
        <w:rPr>
          <w:rFonts w:ascii="Arial" w:eastAsia="Arial Unicode MS" w:hAnsi="Arial" w:cs="Arial"/>
          <w:b/>
          <w:bCs/>
          <w:sz w:val="24"/>
        </w:rPr>
        <w:t>51</w:t>
      </w:r>
      <w:r>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0511C0" w:rsidRPr="000511C0">
        <w:rPr>
          <w:rFonts w:ascii="Arial" w:eastAsia="Arial Unicode MS" w:hAnsi="Arial" w:cs="Arial"/>
          <w:b/>
          <w:bCs/>
          <w:i/>
          <w:sz w:val="28"/>
        </w:rPr>
        <w:t>S2-2203920</w:t>
      </w:r>
    </w:p>
    <w:p w14:paraId="5102843B" w14:textId="53B3C2C9" w:rsidR="00AB39FA" w:rsidRPr="00927C1B" w:rsidRDefault="00AB39FA" w:rsidP="00AB39F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7D0620">
        <w:rPr>
          <w:rFonts w:ascii="Arial" w:eastAsia="Arial Unicode MS" w:hAnsi="Arial" w:cs="Arial"/>
          <w:b/>
          <w:bCs/>
          <w:sz w:val="24"/>
        </w:rPr>
        <w:t>May</w:t>
      </w:r>
      <w:r w:rsidRPr="00BF5250">
        <w:rPr>
          <w:rFonts w:ascii="Arial" w:eastAsia="Arial Unicode MS" w:hAnsi="Arial" w:cs="Arial"/>
          <w:b/>
          <w:bCs/>
          <w:sz w:val="24"/>
        </w:rPr>
        <w:t xml:space="preserve"> 1</w:t>
      </w:r>
      <w:r w:rsidR="007D0620">
        <w:rPr>
          <w:rFonts w:ascii="Arial" w:eastAsia="Arial Unicode MS" w:hAnsi="Arial" w:cs="Arial"/>
          <w:b/>
          <w:bCs/>
          <w:sz w:val="24"/>
        </w:rPr>
        <w:t>6</w:t>
      </w:r>
      <w:r w:rsidRPr="00E32803">
        <w:rPr>
          <w:rFonts w:ascii="Arial" w:eastAsia="Arial Unicode MS" w:hAnsi="Arial" w:cs="Arial"/>
          <w:b/>
          <w:bCs/>
          <w:sz w:val="24"/>
          <w:vertAlign w:val="superscript"/>
        </w:rPr>
        <w:t>th</w:t>
      </w:r>
      <w:r w:rsidRPr="00BF5250">
        <w:rPr>
          <w:rFonts w:ascii="Arial" w:eastAsia="Arial Unicode MS" w:hAnsi="Arial" w:cs="Arial"/>
          <w:b/>
          <w:bCs/>
          <w:sz w:val="24"/>
        </w:rPr>
        <w:t xml:space="preserve"> – 2</w:t>
      </w:r>
      <w:r w:rsidR="007D0620">
        <w:rPr>
          <w:rFonts w:ascii="Arial" w:eastAsia="Arial Unicode MS" w:hAnsi="Arial" w:cs="Arial"/>
          <w:b/>
          <w:bCs/>
          <w:sz w:val="24"/>
        </w:rPr>
        <w:t>9</w:t>
      </w:r>
      <w:r w:rsidRPr="00E32803">
        <w:rPr>
          <w:rFonts w:ascii="Arial" w:eastAsia="Arial Unicode MS" w:hAnsi="Arial" w:cs="Arial"/>
          <w:b/>
          <w:bCs/>
          <w:sz w:val="24"/>
          <w:vertAlign w:val="superscript"/>
        </w:rPr>
        <w:t>th</w:t>
      </w:r>
      <w:r w:rsidRPr="00BF5250">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14:paraId="6897ABA4" w14:textId="77777777" w:rsidR="00A24F28" w:rsidRPr="00AB39FA" w:rsidRDefault="00A24F28" w:rsidP="00A24F28">
      <w:pPr>
        <w:rPr>
          <w:rFonts w:ascii="Arial" w:hAnsi="Arial" w:cs="Arial"/>
        </w:rPr>
      </w:pPr>
    </w:p>
    <w:p w14:paraId="1DA0951C" w14:textId="40D1A0C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AD501D">
        <w:rPr>
          <w:rFonts w:ascii="Arial" w:hAnsi="Arial" w:cs="Arial"/>
          <w:b/>
        </w:rPr>
        <w:t>Ericsson</w:t>
      </w:r>
    </w:p>
    <w:p w14:paraId="3485278B" w14:textId="22B71FA3"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D501D" w:rsidRPr="00AD501D">
        <w:rPr>
          <w:rFonts w:ascii="Arial" w:hAnsi="Arial" w:cs="Arial"/>
          <w:b/>
        </w:rPr>
        <w:t>Discussion on Slice list and priority information for cell reselection</w:t>
      </w:r>
    </w:p>
    <w:p w14:paraId="734AC733" w14:textId="77777777"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F36396" w:rsidRPr="00F36396">
        <w:rPr>
          <w:rFonts w:ascii="Arial" w:hAnsi="Arial" w:cs="Arial"/>
          <w:b/>
          <w:color w:val="222222"/>
          <w:shd w:val="clear" w:color="auto" w:fill="FFFFFF"/>
        </w:rPr>
        <w:t>Approval</w:t>
      </w:r>
    </w:p>
    <w:p w14:paraId="16C8E937"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5B046E">
        <w:rPr>
          <w:rFonts w:ascii="Arial" w:hAnsi="Arial" w:cs="Arial"/>
          <w:b/>
        </w:rPr>
        <w:t>8.</w:t>
      </w:r>
      <w:r w:rsidR="00AB39FA">
        <w:rPr>
          <w:rFonts w:ascii="Arial" w:hAnsi="Arial" w:cs="Arial"/>
          <w:b/>
        </w:rPr>
        <w:t>28</w:t>
      </w:r>
    </w:p>
    <w:p w14:paraId="34A795D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AB39FA" w:rsidRPr="00AB39FA">
        <w:rPr>
          <w:rFonts w:ascii="Arial" w:hAnsi="Arial" w:cs="Arial"/>
          <w:b/>
        </w:rPr>
        <w:t>NR_Slice</w:t>
      </w:r>
      <w:proofErr w:type="spellEnd"/>
      <w:r w:rsidR="00AB39FA" w:rsidRPr="00AB39FA">
        <w:rPr>
          <w:rFonts w:ascii="Arial" w:hAnsi="Arial" w:cs="Arial"/>
          <w:b/>
        </w:rPr>
        <w:t>-Core</w:t>
      </w:r>
      <w:r w:rsidR="00E2205A" w:rsidRPr="005B046E">
        <w:rPr>
          <w:rFonts w:ascii="Arial" w:hAnsi="Arial" w:cs="Arial"/>
          <w:b/>
        </w:rPr>
        <w:t xml:space="preserve"> / </w:t>
      </w:r>
      <w:r w:rsidR="005B046E" w:rsidRPr="005B046E">
        <w:rPr>
          <w:rFonts w:ascii="Arial" w:hAnsi="Arial" w:cs="Arial"/>
          <w:b/>
        </w:rPr>
        <w:t>Rel-17</w:t>
      </w:r>
    </w:p>
    <w:p w14:paraId="1C2CD936" w14:textId="525F633D" w:rsidR="00EF48DB" w:rsidRPr="00927C1B" w:rsidRDefault="00A24F28" w:rsidP="00EC53AC">
      <w:pPr>
        <w:jc w:val="both"/>
        <w:rPr>
          <w:rFonts w:ascii="Arial" w:hAnsi="Arial" w:cs="Arial"/>
          <w:i/>
        </w:rPr>
      </w:pPr>
      <w:r w:rsidRPr="00927C1B">
        <w:rPr>
          <w:rFonts w:ascii="Arial" w:hAnsi="Arial" w:cs="Arial"/>
          <w:i/>
        </w:rPr>
        <w:t>Abstra</w:t>
      </w:r>
      <w:r w:rsidRPr="005B046E">
        <w:rPr>
          <w:rFonts w:ascii="Arial" w:hAnsi="Arial" w:cs="Arial"/>
          <w:i/>
        </w:rPr>
        <w:t xml:space="preserve">ct: </w:t>
      </w:r>
      <w:r w:rsidR="00C76BBA" w:rsidRPr="005B046E">
        <w:rPr>
          <w:rFonts w:ascii="Arial" w:hAnsi="Arial" w:cs="Arial"/>
          <w:i/>
        </w:rPr>
        <w:t xml:space="preserve">This </w:t>
      </w:r>
      <w:r w:rsidR="0076782A" w:rsidRPr="005B046E">
        <w:rPr>
          <w:rFonts w:ascii="Arial" w:hAnsi="Arial" w:cs="Arial"/>
          <w:i/>
        </w:rPr>
        <w:t>discussion paper aims at</w:t>
      </w:r>
      <w:r w:rsidR="005654A6" w:rsidRPr="005B046E">
        <w:rPr>
          <w:rFonts w:ascii="Arial" w:hAnsi="Arial" w:cs="Arial"/>
          <w:i/>
        </w:rPr>
        <w:t xml:space="preserve"> </w:t>
      </w:r>
      <w:r w:rsidR="005B046E" w:rsidRPr="005B046E">
        <w:rPr>
          <w:rFonts w:ascii="Arial" w:hAnsi="Arial" w:cs="Arial"/>
          <w:i/>
        </w:rPr>
        <w:t xml:space="preserve">discussing </w:t>
      </w:r>
      <w:r w:rsidR="007D0620">
        <w:rPr>
          <w:rFonts w:ascii="Arial" w:hAnsi="Arial" w:cs="Arial"/>
          <w:i/>
        </w:rPr>
        <w:t xml:space="preserve">some </w:t>
      </w:r>
      <w:r w:rsidR="005B046E" w:rsidRPr="005B046E">
        <w:rPr>
          <w:rFonts w:ascii="Arial" w:hAnsi="Arial" w:cs="Arial"/>
          <w:i/>
        </w:rPr>
        <w:t xml:space="preserve">issues </w:t>
      </w:r>
      <w:r w:rsidR="007D0620">
        <w:rPr>
          <w:rFonts w:ascii="Arial" w:hAnsi="Arial" w:cs="Arial"/>
          <w:i/>
        </w:rPr>
        <w:t xml:space="preserve">with the approved CRs </w:t>
      </w:r>
      <w:r w:rsidR="005B046E" w:rsidRPr="005B046E">
        <w:rPr>
          <w:rFonts w:ascii="Arial" w:hAnsi="Arial" w:cs="Arial"/>
          <w:i/>
        </w:rPr>
        <w:t xml:space="preserve">for slice based cell reselection, slice grouping, and the slice info required for cell reselection </w:t>
      </w:r>
      <w:r w:rsidR="005654A6" w:rsidRPr="005B046E">
        <w:rPr>
          <w:rFonts w:ascii="Arial" w:hAnsi="Arial" w:cs="Arial"/>
          <w:i/>
        </w:rPr>
        <w:t xml:space="preserve">and proposes </w:t>
      </w:r>
      <w:r w:rsidR="005B046E" w:rsidRPr="005B046E">
        <w:rPr>
          <w:rFonts w:ascii="Arial" w:hAnsi="Arial" w:cs="Arial"/>
          <w:i/>
        </w:rPr>
        <w:t>a way forward.</w:t>
      </w:r>
    </w:p>
    <w:p w14:paraId="7F95C09C" w14:textId="77777777" w:rsidR="00A93620" w:rsidRDefault="00B3593E" w:rsidP="00B3593E">
      <w:pPr>
        <w:pStyle w:val="Heading1"/>
      </w:pPr>
      <w:r w:rsidRPr="00927C1B">
        <w:t xml:space="preserve">1. </w:t>
      </w:r>
      <w:r w:rsidR="00B4739E">
        <w:t>Introduction</w:t>
      </w:r>
    </w:p>
    <w:p w14:paraId="5E10F094" w14:textId="061343BF" w:rsidR="00AF19EA" w:rsidRDefault="00AF19EA" w:rsidP="004430A8">
      <w:pPr>
        <w:rPr>
          <w:rFonts w:eastAsia="SimSun"/>
          <w:lang w:eastAsia="zh-CN"/>
        </w:rPr>
      </w:pPr>
      <w:r>
        <w:rPr>
          <w:rFonts w:eastAsia="SimSun"/>
          <w:lang w:eastAsia="zh-CN"/>
        </w:rPr>
        <w:t xml:space="preserve">There are a few aspects to </w:t>
      </w:r>
      <w:r w:rsidR="007D0620">
        <w:rPr>
          <w:rFonts w:eastAsia="SimSun"/>
          <w:lang w:eastAsia="zh-CN"/>
        </w:rPr>
        <w:t>re-consider for the approved CRs, but any changes to the approved CRs needs to be reduced functionality rather than extending the functionality as we need a stable Rel-17 now</w:t>
      </w:r>
      <w:r>
        <w:rPr>
          <w:rFonts w:eastAsia="SimSun"/>
          <w:lang w:eastAsia="zh-CN"/>
        </w:rPr>
        <w:t>:</w:t>
      </w:r>
    </w:p>
    <w:p w14:paraId="0AD0B54F" w14:textId="6D3B6369" w:rsidR="00AF19EA" w:rsidRDefault="00AF19EA" w:rsidP="00AF19EA">
      <w:pPr>
        <w:pStyle w:val="B1"/>
        <w:rPr>
          <w:lang w:eastAsia="zh-CN"/>
        </w:rPr>
      </w:pPr>
      <w:r>
        <w:rPr>
          <w:lang w:eastAsia="zh-CN"/>
        </w:rPr>
        <w:t>1.</w:t>
      </w:r>
      <w:r>
        <w:rPr>
          <w:lang w:eastAsia="zh-CN"/>
        </w:rPr>
        <w:tab/>
      </w:r>
      <w:r w:rsidR="007D0620">
        <w:rPr>
          <w:lang w:eastAsia="zh-CN"/>
        </w:rPr>
        <w:t>The NSAG Information sent to the UE in NAS</w:t>
      </w:r>
    </w:p>
    <w:p w14:paraId="4F96616E" w14:textId="36A7D3B0" w:rsidR="00AF19EA" w:rsidRDefault="00AF19EA" w:rsidP="00AF19EA">
      <w:pPr>
        <w:pStyle w:val="B1"/>
        <w:rPr>
          <w:lang w:eastAsia="zh-CN"/>
        </w:rPr>
      </w:pPr>
      <w:r>
        <w:rPr>
          <w:lang w:eastAsia="zh-CN"/>
        </w:rPr>
        <w:t>2.</w:t>
      </w:r>
      <w:r>
        <w:rPr>
          <w:lang w:eastAsia="zh-CN"/>
        </w:rPr>
        <w:tab/>
      </w:r>
      <w:r w:rsidR="007D0620">
        <w:rPr>
          <w:lang w:eastAsia="zh-CN"/>
        </w:rPr>
        <w:t>NSSF services used for NSAG Information</w:t>
      </w:r>
    </w:p>
    <w:p w14:paraId="480E5EC7" w14:textId="6C44AACA" w:rsidR="0076782A" w:rsidRDefault="00F261CF" w:rsidP="00F261CF">
      <w:pPr>
        <w:pStyle w:val="Heading1"/>
        <w:rPr>
          <w:lang w:eastAsia="zh-CN"/>
        </w:rPr>
      </w:pPr>
      <w:r>
        <w:rPr>
          <w:lang w:eastAsia="zh-CN"/>
        </w:rPr>
        <w:t>2. Discussion</w:t>
      </w:r>
      <w:r w:rsidR="00A61660">
        <w:rPr>
          <w:lang w:eastAsia="zh-CN"/>
        </w:rPr>
        <w:t xml:space="preserve"> </w:t>
      </w:r>
    </w:p>
    <w:p w14:paraId="51A87315" w14:textId="287CDF08" w:rsidR="007D0620" w:rsidRDefault="007D0620" w:rsidP="007D0620">
      <w:pPr>
        <w:pStyle w:val="Heading2"/>
        <w:rPr>
          <w:lang w:eastAsia="zh-CN"/>
        </w:rPr>
      </w:pPr>
      <w:r>
        <w:rPr>
          <w:lang w:eastAsia="zh-CN"/>
        </w:rPr>
        <w:t>2.1</w:t>
      </w:r>
      <w:r>
        <w:rPr>
          <w:lang w:eastAsia="zh-CN"/>
        </w:rPr>
        <w:tab/>
      </w:r>
      <w:r w:rsidRPr="007D0620">
        <w:rPr>
          <w:lang w:eastAsia="zh-CN"/>
        </w:rPr>
        <w:t>The NSAG Information sent to the UE in NAS</w:t>
      </w:r>
    </w:p>
    <w:p w14:paraId="59850913" w14:textId="2E191618" w:rsidR="007D0620" w:rsidRDefault="007D0620" w:rsidP="007D0620">
      <w:pPr>
        <w:rPr>
          <w:lang w:eastAsia="zh-CN"/>
        </w:rPr>
      </w:pPr>
      <w:r>
        <w:rPr>
          <w:lang w:eastAsia="zh-CN"/>
        </w:rPr>
        <w:t xml:space="preserve">The agreed CR </w:t>
      </w:r>
      <w:r w:rsidR="00E92812">
        <w:rPr>
          <w:lang w:eastAsia="zh-CN"/>
        </w:rPr>
        <w:t xml:space="preserve">for NSAG </w:t>
      </w:r>
      <w:r>
        <w:rPr>
          <w:lang w:eastAsia="zh-CN"/>
        </w:rPr>
        <w:t xml:space="preserve">in </w:t>
      </w:r>
      <w:r w:rsidR="00E92812" w:rsidRPr="00E92812">
        <w:rPr>
          <w:lang w:eastAsia="zh-CN"/>
        </w:rPr>
        <w:t>S2-2203618</w:t>
      </w:r>
      <w:r w:rsidR="00E92812">
        <w:rPr>
          <w:lang w:eastAsia="zh-CN"/>
        </w:rPr>
        <w:t xml:space="preserve"> </w:t>
      </w:r>
      <w:r>
        <w:rPr>
          <w:lang w:eastAsia="zh-CN"/>
        </w:rPr>
        <w:t>states:</w:t>
      </w:r>
    </w:p>
    <w:p w14:paraId="59D0D7ED" w14:textId="227BF7A3" w:rsidR="007D0620" w:rsidRDefault="007D0620" w:rsidP="007D0620">
      <w:pPr>
        <w:rPr>
          <w:lang w:eastAsia="zh-CN"/>
        </w:rPr>
      </w:pPr>
      <w:r>
        <w:rPr>
          <w:lang w:eastAsia="zh-CN"/>
        </w:rPr>
        <w:t>"</w:t>
      </w:r>
      <w:r w:rsidR="00E92812" w:rsidRPr="008F3A47">
        <w:t>The configuration the AMF provides</w:t>
      </w:r>
      <w:r w:rsidR="00E92812" w:rsidRPr="007E1F16">
        <w:t xml:space="preserve"> includes </w:t>
      </w:r>
      <w:r w:rsidR="00E92812" w:rsidRPr="00493B37">
        <w:rPr>
          <w:b/>
          <w:bCs/>
        </w:rPr>
        <w:t xml:space="preserve">at least </w:t>
      </w:r>
      <w:r w:rsidR="00E92812" w:rsidRPr="007E1F16">
        <w:t>the NSAGs for the UE for the TAs of the</w:t>
      </w:r>
      <w:r w:rsidR="00E92812" w:rsidRPr="008F3A47">
        <w:t xml:space="preserve"> Registration Area.</w:t>
      </w:r>
      <w:r>
        <w:rPr>
          <w:lang w:eastAsia="zh-CN"/>
        </w:rPr>
        <w:t>"</w:t>
      </w:r>
    </w:p>
    <w:p w14:paraId="2F4E3A51" w14:textId="30A4BD75" w:rsidR="007D0620" w:rsidRDefault="007D0620" w:rsidP="007D0620">
      <w:pPr>
        <w:rPr>
          <w:lang w:eastAsia="zh-CN"/>
        </w:rPr>
      </w:pPr>
      <w:r>
        <w:rPr>
          <w:lang w:eastAsia="zh-CN"/>
        </w:rPr>
        <w:t>The use of "at least" is ambiguous whether the UE needs the NSAG Information outside the RA for the AS logic or whether additional inf</w:t>
      </w:r>
      <w:r w:rsidR="00D90582">
        <w:rPr>
          <w:lang w:eastAsia="zh-CN"/>
        </w:rPr>
        <w:t>o</w:t>
      </w:r>
      <w:r>
        <w:rPr>
          <w:lang w:eastAsia="zh-CN"/>
        </w:rPr>
        <w:t>rmation is sent for efficiency reasons i.e. to avoid sending the same information multiple times.</w:t>
      </w:r>
    </w:p>
    <w:p w14:paraId="0DBA0BCD" w14:textId="35F7858F" w:rsidR="007D0620" w:rsidRDefault="004E2CCF" w:rsidP="007D0620">
      <w:pPr>
        <w:rPr>
          <w:lang w:eastAsia="zh-CN"/>
        </w:rPr>
      </w:pPr>
      <w:r>
        <w:rPr>
          <w:lang w:eastAsia="zh-CN"/>
        </w:rPr>
        <w:t>To understand whether the UE needs the NSAG Information for TAs outside the RA we first need to understand the AS logic for the UE. From agreed RAN2 CRs there is currently no need for UE AS to know information about TAs outside the RA e.g. there is no TAC or similar in current SIB16. However, previous discussions shows that there are two possible directions for SIB16 i.e. 1) there is no need to add TAC or 2) include TAC when NSAG (Slice Group) relates to neighbour cell of another TA.</w:t>
      </w:r>
    </w:p>
    <w:p w14:paraId="73CB7EB6" w14:textId="59F8A408" w:rsidR="004E2CCF" w:rsidRDefault="004E2CCF" w:rsidP="007D0620">
      <w:pPr>
        <w:rPr>
          <w:lang w:eastAsia="zh-CN"/>
        </w:rPr>
      </w:pPr>
      <w:bookmarkStart w:id="0" w:name="_Hlk102640641"/>
      <w:r>
        <w:rPr>
          <w:lang w:eastAsia="zh-CN"/>
        </w:rPr>
        <w:t>The following shows why there is no need to add TAC to SIB16.</w:t>
      </w:r>
    </w:p>
    <w:p w14:paraId="25352B50" w14:textId="28CBEE51" w:rsidR="00ED7FDA" w:rsidRDefault="00ED7FDA" w:rsidP="007D0620">
      <w:pPr>
        <w:rPr>
          <w:lang w:eastAsia="zh-CN"/>
        </w:rPr>
      </w:pPr>
      <w:r>
        <w:rPr>
          <w:lang w:eastAsia="zh-CN"/>
        </w:rPr>
        <w:t>Figure 1 shows an example of a network configuration without any NSAG/SIB16.</w:t>
      </w:r>
    </w:p>
    <w:p w14:paraId="2B15E307" w14:textId="6213AE85" w:rsidR="00ED7FDA" w:rsidRDefault="00B418C3" w:rsidP="00ED7FDA">
      <w:pPr>
        <w:pStyle w:val="TH"/>
        <w:rPr>
          <w:lang w:eastAsia="zh-CN"/>
        </w:rPr>
      </w:pPr>
      <w:r>
        <w:object w:dxaOrig="10921" w:dyaOrig="4590" w14:anchorId="5D4D03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02pt" o:ole="">
            <v:imagedata r:id="rId12" o:title=""/>
          </v:shape>
          <o:OLEObject Type="Embed" ProgID="Visio.Drawing.15" ShapeID="_x0000_i1025" DrawAspect="Content" ObjectID="_1713355934" r:id="rId13"/>
        </w:object>
      </w:r>
    </w:p>
    <w:p w14:paraId="7FF41C91" w14:textId="38DA4B18" w:rsidR="007D0620" w:rsidRPr="007D0620" w:rsidRDefault="00ED7FDA" w:rsidP="00ED7FDA">
      <w:pPr>
        <w:pStyle w:val="TF"/>
        <w:rPr>
          <w:lang w:eastAsia="zh-CN"/>
        </w:rPr>
      </w:pPr>
      <w:r>
        <w:rPr>
          <w:lang w:eastAsia="zh-CN"/>
        </w:rPr>
        <w:t xml:space="preserve">FIGURE 1: </w:t>
      </w:r>
      <w:r w:rsidRPr="00ED7FDA">
        <w:rPr>
          <w:lang w:eastAsia="zh-CN"/>
        </w:rPr>
        <w:t>example of a network configuration without any NSAG/SIB16.</w:t>
      </w:r>
    </w:p>
    <w:p w14:paraId="51A3C857" w14:textId="7A3F5A73" w:rsidR="00ED7FDA" w:rsidRDefault="00ED7FDA" w:rsidP="00ED7FDA">
      <w:pPr>
        <w:rPr>
          <w:lang w:val="en-US" w:eastAsia="zh-CN"/>
        </w:rPr>
      </w:pPr>
      <w:r>
        <w:rPr>
          <w:lang w:val="en-US" w:eastAsia="zh-CN"/>
        </w:rPr>
        <w:t xml:space="preserve">Blue </w:t>
      </w:r>
      <w:proofErr w:type="spellStart"/>
      <w:r w:rsidR="003A56B8">
        <w:rPr>
          <w:lang w:val="en-US" w:eastAsia="zh-CN"/>
        </w:rPr>
        <w:t>gNB</w:t>
      </w:r>
      <w:proofErr w:type="spellEnd"/>
      <w:r>
        <w:rPr>
          <w:lang w:val="en-US" w:eastAsia="zh-CN"/>
        </w:rPr>
        <w:t xml:space="preserve"> serves cells 1-2, and Green </w:t>
      </w:r>
      <w:proofErr w:type="spellStart"/>
      <w:r>
        <w:rPr>
          <w:lang w:val="en-US" w:eastAsia="zh-CN"/>
        </w:rPr>
        <w:t>Gnb</w:t>
      </w:r>
      <w:proofErr w:type="spellEnd"/>
      <w:r>
        <w:rPr>
          <w:lang w:val="en-US" w:eastAsia="zh-CN"/>
        </w:rPr>
        <w:t xml:space="preserve"> serves cells 3-5. OAM has configured cells of TAs for what slices to be available.</w:t>
      </w:r>
      <w:r w:rsidR="00275C31">
        <w:rPr>
          <w:lang w:val="en-US" w:eastAsia="zh-CN"/>
        </w:rPr>
        <w:t xml:space="preserve"> Each </w:t>
      </w:r>
      <w:proofErr w:type="spellStart"/>
      <w:r w:rsidR="00275C31">
        <w:rPr>
          <w:lang w:val="en-US" w:eastAsia="zh-CN"/>
        </w:rPr>
        <w:t>gNB</w:t>
      </w:r>
      <w:proofErr w:type="spellEnd"/>
      <w:r w:rsidR="00275C31">
        <w:rPr>
          <w:lang w:val="en-US" w:eastAsia="zh-CN"/>
        </w:rPr>
        <w:t xml:space="preserve"> may also learn which slices neighbour cells support via </w:t>
      </w:r>
      <w:proofErr w:type="spellStart"/>
      <w:r w:rsidR="00275C31">
        <w:rPr>
          <w:lang w:val="en-US" w:eastAsia="zh-CN"/>
        </w:rPr>
        <w:t>Xn</w:t>
      </w:r>
      <w:proofErr w:type="spellEnd"/>
      <w:r w:rsidR="00275C31">
        <w:rPr>
          <w:lang w:val="en-US" w:eastAsia="zh-CN"/>
        </w:rPr>
        <w:t xml:space="preserve">, and </w:t>
      </w:r>
      <w:proofErr w:type="spellStart"/>
      <w:r w:rsidR="00275C31">
        <w:rPr>
          <w:lang w:val="en-US" w:eastAsia="zh-CN"/>
        </w:rPr>
        <w:t>gNB</w:t>
      </w:r>
      <w:proofErr w:type="spellEnd"/>
      <w:r w:rsidR="00275C31">
        <w:rPr>
          <w:lang w:val="en-US" w:eastAsia="zh-CN"/>
        </w:rPr>
        <w:t xml:space="preserve"> reports its own supported slices to AMF via Ng.</w:t>
      </w:r>
    </w:p>
    <w:p w14:paraId="74339EFD" w14:textId="60B47725" w:rsidR="00ED7FDA" w:rsidRDefault="00ED7FDA" w:rsidP="00ED7FDA">
      <w:pPr>
        <w:rPr>
          <w:lang w:val="en-US" w:eastAsia="zh-CN"/>
        </w:rPr>
      </w:pPr>
      <w:r>
        <w:rPr>
          <w:lang w:val="en-US" w:eastAsia="zh-CN"/>
        </w:rPr>
        <w:t xml:space="preserve">When we now add NSAG, then </w:t>
      </w:r>
      <w:r w:rsidR="00275C31">
        <w:rPr>
          <w:lang w:val="en-US" w:eastAsia="zh-CN"/>
        </w:rPr>
        <w:t xml:space="preserve">OAM is aware of the </w:t>
      </w:r>
      <w:proofErr w:type="spellStart"/>
      <w:r w:rsidR="00275C31">
        <w:rPr>
          <w:lang w:val="en-US" w:eastAsia="zh-CN"/>
        </w:rPr>
        <w:t>overal</w:t>
      </w:r>
      <w:proofErr w:type="spellEnd"/>
      <w:r w:rsidR="00275C31">
        <w:rPr>
          <w:lang w:val="en-US" w:eastAsia="zh-CN"/>
        </w:rPr>
        <w:t xml:space="preserve"> network planning and then OAM configures each </w:t>
      </w:r>
      <w:proofErr w:type="spellStart"/>
      <w:r w:rsidR="00275C31">
        <w:rPr>
          <w:lang w:val="en-US" w:eastAsia="zh-CN"/>
        </w:rPr>
        <w:t>gNB</w:t>
      </w:r>
      <w:proofErr w:type="spellEnd"/>
      <w:r w:rsidR="00275C31">
        <w:rPr>
          <w:lang w:val="en-US" w:eastAsia="zh-CN"/>
        </w:rPr>
        <w:t xml:space="preserve"> with NSAG association to network slices i.e. OAM configures the following, as an example:</w:t>
      </w:r>
    </w:p>
    <w:p w14:paraId="55C53295" w14:textId="427299B1" w:rsidR="00275C31" w:rsidRDefault="00275C31" w:rsidP="00275C31">
      <w:pPr>
        <w:pStyle w:val="B1"/>
        <w:rPr>
          <w:lang w:val="en-US" w:eastAsia="zh-CN"/>
        </w:rPr>
      </w:pPr>
      <w:r>
        <w:rPr>
          <w:lang w:val="en-US" w:eastAsia="zh-CN"/>
        </w:rPr>
        <w:t>-</w:t>
      </w:r>
      <w:r>
        <w:rPr>
          <w:lang w:val="en-US" w:eastAsia="zh-CN"/>
        </w:rPr>
        <w:tab/>
      </w:r>
      <w:r w:rsidRPr="00275C31">
        <w:rPr>
          <w:lang w:val="en-US" w:eastAsia="zh-CN"/>
        </w:rPr>
        <w:t xml:space="preserve">Blue </w:t>
      </w:r>
      <w:proofErr w:type="spellStart"/>
      <w:r w:rsidR="00AA02B8">
        <w:rPr>
          <w:lang w:val="en-US" w:eastAsia="zh-CN"/>
        </w:rPr>
        <w:t>gNB</w:t>
      </w:r>
      <w:proofErr w:type="spellEnd"/>
      <w:r>
        <w:rPr>
          <w:lang w:val="en-US" w:eastAsia="zh-CN"/>
        </w:rPr>
        <w:t xml:space="preserve"> that there is a possible need to use:</w:t>
      </w:r>
    </w:p>
    <w:p w14:paraId="396373D8" w14:textId="647090CD" w:rsidR="00275C31" w:rsidRDefault="00275C31" w:rsidP="00275C31">
      <w:pPr>
        <w:pStyle w:val="B2"/>
        <w:rPr>
          <w:lang w:val="en-US" w:eastAsia="zh-CN"/>
        </w:rPr>
      </w:pPr>
      <w:r w:rsidRPr="00275C31">
        <w:rPr>
          <w:lang w:val="en-US" w:eastAsia="zh-CN"/>
        </w:rPr>
        <w:t>-</w:t>
      </w:r>
      <w:r w:rsidRPr="00275C31">
        <w:rPr>
          <w:lang w:val="en-US" w:eastAsia="zh-CN"/>
        </w:rPr>
        <w:tab/>
        <w:t>For TA</w:t>
      </w:r>
      <w:r w:rsidR="00BE7B34">
        <w:rPr>
          <w:lang w:val="en-US" w:eastAsia="zh-CN"/>
        </w:rPr>
        <w:t>-</w:t>
      </w:r>
      <w:r w:rsidRPr="00275C31">
        <w:rPr>
          <w:lang w:val="en-US" w:eastAsia="zh-CN"/>
        </w:rPr>
        <w:t xml:space="preserve">1, NSAG1 = S-NSSAI-1 (as cell 1 and cell 2 are </w:t>
      </w:r>
      <w:proofErr w:type="spellStart"/>
      <w:r w:rsidRPr="00275C31">
        <w:rPr>
          <w:lang w:val="en-US" w:eastAsia="zh-CN"/>
        </w:rPr>
        <w:t>neighbours</w:t>
      </w:r>
      <w:proofErr w:type="spellEnd"/>
      <w:r w:rsidR="00763E51">
        <w:rPr>
          <w:lang w:val="en-US" w:eastAsia="zh-CN"/>
        </w:rPr>
        <w:t xml:space="preserve">, and </w:t>
      </w:r>
      <w:r w:rsidR="00F01632" w:rsidRPr="00275C31">
        <w:rPr>
          <w:lang w:val="en-US" w:eastAsia="zh-CN"/>
        </w:rPr>
        <w:t>cell</w:t>
      </w:r>
      <w:r w:rsidR="00F01632">
        <w:rPr>
          <w:lang w:val="en-US" w:eastAsia="zh-CN"/>
        </w:rPr>
        <w:t xml:space="preserve">s of TA-1 can be </w:t>
      </w:r>
      <w:proofErr w:type="spellStart"/>
      <w:r w:rsidR="00F01632">
        <w:rPr>
          <w:lang w:val="en-US" w:eastAsia="zh-CN"/>
        </w:rPr>
        <w:t>neighbours</w:t>
      </w:r>
      <w:proofErr w:type="spellEnd"/>
      <w:r w:rsidR="00F01632">
        <w:rPr>
          <w:lang w:val="en-US" w:eastAsia="zh-CN"/>
        </w:rPr>
        <w:t xml:space="preserve"> to cells of TA-2</w:t>
      </w:r>
      <w:r w:rsidRPr="00275C31">
        <w:rPr>
          <w:lang w:val="en-US" w:eastAsia="zh-CN"/>
        </w:rPr>
        <w:t>)</w:t>
      </w:r>
    </w:p>
    <w:p w14:paraId="5DFDB07E" w14:textId="2D7E2AED" w:rsidR="00592144" w:rsidRPr="00275C31" w:rsidRDefault="00592144" w:rsidP="00275C31">
      <w:pPr>
        <w:pStyle w:val="B2"/>
        <w:rPr>
          <w:lang w:val="en-US" w:eastAsia="zh-CN"/>
        </w:rPr>
      </w:pPr>
      <w:r w:rsidRPr="00275C31">
        <w:rPr>
          <w:lang w:val="en-US" w:eastAsia="zh-CN"/>
        </w:rPr>
        <w:t>-</w:t>
      </w:r>
      <w:r w:rsidRPr="00275C31">
        <w:rPr>
          <w:lang w:val="en-US" w:eastAsia="zh-CN"/>
        </w:rPr>
        <w:tab/>
        <w:t>For TA</w:t>
      </w:r>
      <w:r>
        <w:rPr>
          <w:lang w:val="en-US" w:eastAsia="zh-CN"/>
        </w:rPr>
        <w:t>-</w:t>
      </w:r>
      <w:r w:rsidRPr="00275C31">
        <w:rPr>
          <w:lang w:val="en-US" w:eastAsia="zh-CN"/>
        </w:rPr>
        <w:t>1, NSAG</w:t>
      </w:r>
      <w:r w:rsidR="00154BC1">
        <w:rPr>
          <w:lang w:val="en-US" w:eastAsia="zh-CN"/>
        </w:rPr>
        <w:t>2</w:t>
      </w:r>
      <w:r w:rsidRPr="00275C31">
        <w:rPr>
          <w:lang w:val="en-US" w:eastAsia="zh-CN"/>
        </w:rPr>
        <w:t xml:space="preserve"> = S-NSSAI-</w:t>
      </w:r>
      <w:r w:rsidR="00154BC1">
        <w:rPr>
          <w:lang w:val="en-US" w:eastAsia="zh-CN"/>
        </w:rPr>
        <w:t>2</w:t>
      </w:r>
      <w:r w:rsidRPr="00275C31">
        <w:rPr>
          <w:lang w:val="en-US" w:eastAsia="zh-CN"/>
        </w:rPr>
        <w:t xml:space="preserve"> (as cell 1 and cell 2 are </w:t>
      </w:r>
      <w:proofErr w:type="spellStart"/>
      <w:r w:rsidRPr="00275C31">
        <w:rPr>
          <w:lang w:val="en-US" w:eastAsia="zh-CN"/>
        </w:rPr>
        <w:t>neighbours</w:t>
      </w:r>
      <w:proofErr w:type="spellEnd"/>
      <w:r w:rsidRPr="00275C31">
        <w:rPr>
          <w:lang w:val="en-US" w:eastAsia="zh-CN"/>
        </w:rPr>
        <w:t>)</w:t>
      </w:r>
    </w:p>
    <w:p w14:paraId="367BFF83" w14:textId="09D3BCD4" w:rsidR="00275C31" w:rsidRDefault="00275C31" w:rsidP="00275C31">
      <w:pPr>
        <w:pStyle w:val="B2"/>
        <w:rPr>
          <w:lang w:val="en-US" w:eastAsia="zh-CN"/>
        </w:rPr>
      </w:pPr>
      <w:r>
        <w:rPr>
          <w:lang w:val="en-US" w:eastAsia="zh-CN"/>
        </w:rPr>
        <w:t>-</w:t>
      </w:r>
      <w:r>
        <w:rPr>
          <w:lang w:val="en-US" w:eastAsia="zh-CN"/>
        </w:rPr>
        <w:tab/>
        <w:t>For TA</w:t>
      </w:r>
      <w:r w:rsidR="00BE7B34">
        <w:rPr>
          <w:lang w:val="en-US" w:eastAsia="zh-CN"/>
        </w:rPr>
        <w:t>-</w:t>
      </w:r>
      <w:r>
        <w:rPr>
          <w:lang w:val="en-US" w:eastAsia="zh-CN"/>
        </w:rPr>
        <w:t>1, NSAG</w:t>
      </w:r>
      <w:r w:rsidR="00D03562">
        <w:rPr>
          <w:lang w:val="en-US" w:eastAsia="zh-CN"/>
        </w:rPr>
        <w:t>3</w:t>
      </w:r>
      <w:r>
        <w:rPr>
          <w:lang w:val="en-US" w:eastAsia="zh-CN"/>
        </w:rPr>
        <w:t xml:space="preserve"> = </w:t>
      </w:r>
      <w:r w:rsidRPr="00275C31">
        <w:rPr>
          <w:lang w:val="en-US" w:eastAsia="zh-CN"/>
        </w:rPr>
        <w:t>S-NSSAI-</w:t>
      </w:r>
      <w:r w:rsidR="00B701FF">
        <w:rPr>
          <w:lang w:val="en-US" w:eastAsia="zh-CN"/>
        </w:rPr>
        <w:t>3</w:t>
      </w:r>
      <w:r w:rsidRPr="00275C31">
        <w:rPr>
          <w:lang w:val="en-US" w:eastAsia="zh-CN"/>
        </w:rPr>
        <w:t xml:space="preserve"> (as cell</w:t>
      </w:r>
      <w:r>
        <w:rPr>
          <w:lang w:val="en-US" w:eastAsia="zh-CN"/>
        </w:rPr>
        <w:t>s of TA</w:t>
      </w:r>
      <w:r w:rsidR="00BE7B34">
        <w:rPr>
          <w:lang w:val="en-US" w:eastAsia="zh-CN"/>
        </w:rPr>
        <w:t>-</w:t>
      </w:r>
      <w:r>
        <w:rPr>
          <w:lang w:val="en-US" w:eastAsia="zh-CN"/>
        </w:rPr>
        <w:t xml:space="preserve">1 can be </w:t>
      </w:r>
      <w:proofErr w:type="spellStart"/>
      <w:r>
        <w:rPr>
          <w:lang w:val="en-US" w:eastAsia="zh-CN"/>
        </w:rPr>
        <w:t>neighbours</w:t>
      </w:r>
      <w:proofErr w:type="spellEnd"/>
      <w:r>
        <w:rPr>
          <w:lang w:val="en-US" w:eastAsia="zh-CN"/>
        </w:rPr>
        <w:t xml:space="preserve"> to cells of TA-2</w:t>
      </w:r>
      <w:r w:rsidRPr="00275C31">
        <w:rPr>
          <w:lang w:val="en-US" w:eastAsia="zh-CN"/>
        </w:rPr>
        <w:t>)</w:t>
      </w:r>
    </w:p>
    <w:p w14:paraId="2ED71C99" w14:textId="365261B7" w:rsidR="00275C31" w:rsidRDefault="00275C31" w:rsidP="00275C31">
      <w:pPr>
        <w:pStyle w:val="B1"/>
        <w:rPr>
          <w:lang w:val="en-US" w:eastAsia="zh-CN"/>
        </w:rPr>
      </w:pPr>
      <w:r>
        <w:rPr>
          <w:lang w:val="en-US" w:eastAsia="zh-CN"/>
        </w:rPr>
        <w:t>-</w:t>
      </w:r>
      <w:r>
        <w:rPr>
          <w:lang w:val="en-US" w:eastAsia="zh-CN"/>
        </w:rPr>
        <w:tab/>
        <w:t>Green</w:t>
      </w:r>
      <w:r w:rsidRPr="00275C31">
        <w:rPr>
          <w:lang w:val="en-US" w:eastAsia="zh-CN"/>
        </w:rPr>
        <w:t xml:space="preserve"> </w:t>
      </w:r>
      <w:proofErr w:type="spellStart"/>
      <w:r w:rsidRPr="00275C31">
        <w:rPr>
          <w:lang w:val="en-US" w:eastAsia="zh-CN"/>
        </w:rPr>
        <w:t>GnB</w:t>
      </w:r>
      <w:proofErr w:type="spellEnd"/>
      <w:r>
        <w:rPr>
          <w:lang w:val="en-US" w:eastAsia="zh-CN"/>
        </w:rPr>
        <w:t xml:space="preserve"> that there is a possible need to use:</w:t>
      </w:r>
    </w:p>
    <w:p w14:paraId="3F4E9DE4" w14:textId="7EDD2DEC" w:rsidR="00275C31" w:rsidRDefault="00275C31" w:rsidP="00275C31">
      <w:pPr>
        <w:pStyle w:val="B2"/>
        <w:rPr>
          <w:lang w:val="en-US" w:eastAsia="zh-CN"/>
        </w:rPr>
      </w:pPr>
      <w:r>
        <w:rPr>
          <w:lang w:val="en-US" w:eastAsia="zh-CN"/>
        </w:rPr>
        <w:t>-</w:t>
      </w:r>
      <w:r>
        <w:rPr>
          <w:lang w:val="en-US" w:eastAsia="zh-CN"/>
        </w:rPr>
        <w:tab/>
        <w:t>For TA</w:t>
      </w:r>
      <w:r w:rsidR="00BE7B34">
        <w:rPr>
          <w:lang w:val="en-US" w:eastAsia="zh-CN"/>
        </w:rPr>
        <w:t>-</w:t>
      </w:r>
      <w:r>
        <w:rPr>
          <w:lang w:val="en-US" w:eastAsia="zh-CN"/>
        </w:rPr>
        <w:t>2, NSAG</w:t>
      </w:r>
      <w:r w:rsidR="008776B0">
        <w:rPr>
          <w:lang w:val="en-US" w:eastAsia="zh-CN"/>
        </w:rPr>
        <w:t>1</w:t>
      </w:r>
      <w:r>
        <w:rPr>
          <w:lang w:val="en-US" w:eastAsia="zh-CN"/>
        </w:rPr>
        <w:t xml:space="preserve"> = </w:t>
      </w:r>
      <w:r w:rsidRPr="00275C31">
        <w:rPr>
          <w:lang w:val="en-US" w:eastAsia="zh-CN"/>
        </w:rPr>
        <w:t>S-NSSAI-1 (as cell</w:t>
      </w:r>
      <w:r>
        <w:rPr>
          <w:lang w:val="en-US" w:eastAsia="zh-CN"/>
        </w:rPr>
        <w:t>s of TA</w:t>
      </w:r>
      <w:r w:rsidR="00BE7B34">
        <w:rPr>
          <w:lang w:val="en-US" w:eastAsia="zh-CN"/>
        </w:rPr>
        <w:t>-</w:t>
      </w:r>
      <w:r>
        <w:rPr>
          <w:lang w:val="en-US" w:eastAsia="zh-CN"/>
        </w:rPr>
        <w:t xml:space="preserve">2 can be </w:t>
      </w:r>
      <w:proofErr w:type="spellStart"/>
      <w:r>
        <w:rPr>
          <w:lang w:val="en-US" w:eastAsia="zh-CN"/>
        </w:rPr>
        <w:t>neighbours</w:t>
      </w:r>
      <w:proofErr w:type="spellEnd"/>
      <w:r>
        <w:rPr>
          <w:lang w:val="en-US" w:eastAsia="zh-CN"/>
        </w:rPr>
        <w:t xml:space="preserve"> to other cells of TA</w:t>
      </w:r>
      <w:r w:rsidR="00BE7B34">
        <w:rPr>
          <w:lang w:val="en-US" w:eastAsia="zh-CN"/>
        </w:rPr>
        <w:t>-</w:t>
      </w:r>
      <w:r>
        <w:rPr>
          <w:lang w:val="en-US" w:eastAsia="zh-CN"/>
        </w:rPr>
        <w:t>2</w:t>
      </w:r>
      <w:r w:rsidR="0020493C">
        <w:rPr>
          <w:lang w:val="en-US" w:eastAsia="zh-CN"/>
        </w:rPr>
        <w:t xml:space="preserve"> and TA-1</w:t>
      </w:r>
      <w:r w:rsidRPr="00275C31">
        <w:rPr>
          <w:lang w:val="en-US" w:eastAsia="zh-CN"/>
        </w:rPr>
        <w:t>)</w:t>
      </w:r>
    </w:p>
    <w:p w14:paraId="5D1F68AF" w14:textId="40E3F3A8" w:rsidR="00B928C1" w:rsidRDefault="00B928C1" w:rsidP="00275C31">
      <w:pPr>
        <w:pStyle w:val="B2"/>
        <w:rPr>
          <w:lang w:val="en-US" w:eastAsia="zh-CN"/>
        </w:rPr>
      </w:pPr>
      <w:r>
        <w:rPr>
          <w:lang w:val="en-US" w:eastAsia="zh-CN"/>
        </w:rPr>
        <w:t>-</w:t>
      </w:r>
      <w:r>
        <w:rPr>
          <w:lang w:val="en-US" w:eastAsia="zh-CN"/>
        </w:rPr>
        <w:tab/>
        <w:t>For TA-2, NSAG</w:t>
      </w:r>
      <w:r w:rsidR="006F57B8">
        <w:rPr>
          <w:lang w:val="en-US" w:eastAsia="zh-CN"/>
        </w:rPr>
        <w:t>2</w:t>
      </w:r>
      <w:r>
        <w:rPr>
          <w:lang w:val="en-US" w:eastAsia="zh-CN"/>
        </w:rPr>
        <w:t xml:space="preserve"> = </w:t>
      </w:r>
      <w:r w:rsidRPr="00275C31">
        <w:rPr>
          <w:lang w:val="en-US" w:eastAsia="zh-CN"/>
        </w:rPr>
        <w:t>S-NSSAI-</w:t>
      </w:r>
      <w:r w:rsidR="006F57B8">
        <w:rPr>
          <w:lang w:val="en-US" w:eastAsia="zh-CN"/>
        </w:rPr>
        <w:t>2</w:t>
      </w:r>
      <w:r w:rsidRPr="00275C31">
        <w:rPr>
          <w:lang w:val="en-US" w:eastAsia="zh-CN"/>
        </w:rPr>
        <w:t xml:space="preserve"> (as cell</w:t>
      </w:r>
      <w:r>
        <w:rPr>
          <w:lang w:val="en-US" w:eastAsia="zh-CN"/>
        </w:rPr>
        <w:t xml:space="preserve">s of TA-2 can be </w:t>
      </w:r>
      <w:proofErr w:type="spellStart"/>
      <w:r>
        <w:rPr>
          <w:lang w:val="en-US" w:eastAsia="zh-CN"/>
        </w:rPr>
        <w:t>neighbours</w:t>
      </w:r>
      <w:proofErr w:type="spellEnd"/>
      <w:r>
        <w:rPr>
          <w:lang w:val="en-US" w:eastAsia="zh-CN"/>
        </w:rPr>
        <w:t xml:space="preserve"> to cells of TA-1</w:t>
      </w:r>
      <w:r w:rsidRPr="00275C31">
        <w:rPr>
          <w:lang w:val="en-US" w:eastAsia="zh-CN"/>
        </w:rPr>
        <w:t>)</w:t>
      </w:r>
    </w:p>
    <w:p w14:paraId="4BC72A6C" w14:textId="41853D4F" w:rsidR="00EC6C05" w:rsidRDefault="001B5AD6" w:rsidP="00275C31">
      <w:pPr>
        <w:pStyle w:val="B2"/>
        <w:rPr>
          <w:lang w:val="en-US" w:eastAsia="zh-CN"/>
        </w:rPr>
      </w:pPr>
      <w:r>
        <w:rPr>
          <w:lang w:val="en-US" w:eastAsia="zh-CN"/>
        </w:rPr>
        <w:t>-</w:t>
      </w:r>
      <w:r>
        <w:rPr>
          <w:lang w:val="en-US" w:eastAsia="zh-CN"/>
        </w:rPr>
        <w:tab/>
        <w:t>For TA-2, NSAG</w:t>
      </w:r>
      <w:r w:rsidR="007531EE">
        <w:rPr>
          <w:lang w:val="en-US" w:eastAsia="zh-CN"/>
        </w:rPr>
        <w:t>3</w:t>
      </w:r>
      <w:r>
        <w:rPr>
          <w:lang w:val="en-US" w:eastAsia="zh-CN"/>
        </w:rPr>
        <w:t xml:space="preserve"> = </w:t>
      </w:r>
      <w:r w:rsidRPr="00275C31">
        <w:rPr>
          <w:lang w:val="en-US" w:eastAsia="zh-CN"/>
        </w:rPr>
        <w:t>S-NSSAI-</w:t>
      </w:r>
      <w:r w:rsidR="007531EE">
        <w:rPr>
          <w:lang w:val="en-US" w:eastAsia="zh-CN"/>
        </w:rPr>
        <w:t>3</w:t>
      </w:r>
      <w:r w:rsidRPr="00275C31">
        <w:rPr>
          <w:lang w:val="en-US" w:eastAsia="zh-CN"/>
        </w:rPr>
        <w:t xml:space="preserve"> (as cell</w:t>
      </w:r>
      <w:r>
        <w:rPr>
          <w:lang w:val="en-US" w:eastAsia="zh-CN"/>
        </w:rPr>
        <w:t xml:space="preserve">s of TA-2 can be </w:t>
      </w:r>
      <w:proofErr w:type="spellStart"/>
      <w:r>
        <w:rPr>
          <w:lang w:val="en-US" w:eastAsia="zh-CN"/>
        </w:rPr>
        <w:t>neighbours</w:t>
      </w:r>
      <w:proofErr w:type="spellEnd"/>
      <w:r>
        <w:rPr>
          <w:lang w:val="en-US" w:eastAsia="zh-CN"/>
        </w:rPr>
        <w:t xml:space="preserve"> to other cells of TA-2</w:t>
      </w:r>
      <w:r w:rsidRPr="00275C31">
        <w:rPr>
          <w:lang w:val="en-US" w:eastAsia="zh-CN"/>
        </w:rPr>
        <w:t>)</w:t>
      </w:r>
    </w:p>
    <w:p w14:paraId="6BDD1580" w14:textId="4C9E30EC" w:rsidR="00275C31" w:rsidRDefault="00275C31" w:rsidP="00275C31">
      <w:pPr>
        <w:pStyle w:val="B2"/>
        <w:rPr>
          <w:lang w:val="en-US" w:eastAsia="zh-CN"/>
        </w:rPr>
      </w:pPr>
      <w:r w:rsidRPr="00275C31">
        <w:rPr>
          <w:lang w:val="en-US" w:eastAsia="zh-CN"/>
        </w:rPr>
        <w:t>-</w:t>
      </w:r>
      <w:r w:rsidRPr="00275C31">
        <w:rPr>
          <w:lang w:val="en-US" w:eastAsia="zh-CN"/>
        </w:rPr>
        <w:tab/>
        <w:t>For TA</w:t>
      </w:r>
      <w:r w:rsidR="00BE7B34">
        <w:rPr>
          <w:lang w:val="en-US" w:eastAsia="zh-CN"/>
        </w:rPr>
        <w:t>-</w:t>
      </w:r>
      <w:r>
        <w:rPr>
          <w:lang w:val="en-US" w:eastAsia="zh-CN"/>
        </w:rPr>
        <w:t>2</w:t>
      </w:r>
      <w:r w:rsidRPr="00275C31">
        <w:rPr>
          <w:lang w:val="en-US" w:eastAsia="zh-CN"/>
        </w:rPr>
        <w:t>, NSAG</w:t>
      </w:r>
      <w:r w:rsidR="00BE7B34">
        <w:rPr>
          <w:lang w:val="en-US" w:eastAsia="zh-CN"/>
        </w:rPr>
        <w:t>4</w:t>
      </w:r>
      <w:r w:rsidRPr="00275C31">
        <w:rPr>
          <w:lang w:val="en-US" w:eastAsia="zh-CN"/>
        </w:rPr>
        <w:t xml:space="preserve"> = S-NSSAI-</w:t>
      </w:r>
      <w:r w:rsidR="00BE7B34">
        <w:rPr>
          <w:lang w:val="en-US" w:eastAsia="zh-CN"/>
        </w:rPr>
        <w:t>4</w:t>
      </w:r>
      <w:r w:rsidR="00865666">
        <w:rPr>
          <w:lang w:val="en-US" w:eastAsia="zh-CN"/>
        </w:rPr>
        <w:t>, S-NSSAI-5</w:t>
      </w:r>
      <w:r w:rsidRPr="00275C31">
        <w:rPr>
          <w:lang w:val="en-US" w:eastAsia="zh-CN"/>
        </w:rPr>
        <w:t xml:space="preserve"> </w:t>
      </w:r>
      <w:r w:rsidR="00BE7B34">
        <w:rPr>
          <w:lang w:val="en-US" w:eastAsia="zh-CN"/>
        </w:rPr>
        <w:t>(</w:t>
      </w:r>
      <w:r w:rsidR="00BE7B34" w:rsidRPr="00275C31">
        <w:rPr>
          <w:lang w:val="en-US" w:eastAsia="zh-CN"/>
        </w:rPr>
        <w:t>as cell</w:t>
      </w:r>
      <w:r w:rsidR="00BE7B34">
        <w:rPr>
          <w:lang w:val="en-US" w:eastAsia="zh-CN"/>
        </w:rPr>
        <w:t xml:space="preserve">s of TA-2 can be </w:t>
      </w:r>
      <w:proofErr w:type="spellStart"/>
      <w:r w:rsidR="00BE7B34">
        <w:rPr>
          <w:lang w:val="en-US" w:eastAsia="zh-CN"/>
        </w:rPr>
        <w:t>neighbours</w:t>
      </w:r>
      <w:proofErr w:type="spellEnd"/>
      <w:r w:rsidR="00BE7B34">
        <w:rPr>
          <w:lang w:val="en-US" w:eastAsia="zh-CN"/>
        </w:rPr>
        <w:t xml:space="preserve"> to cells of TA-3</w:t>
      </w:r>
      <w:r w:rsidRPr="00275C31">
        <w:rPr>
          <w:lang w:val="en-US" w:eastAsia="zh-CN"/>
        </w:rPr>
        <w:t>)</w:t>
      </w:r>
    </w:p>
    <w:p w14:paraId="75221108" w14:textId="48054A5B" w:rsidR="00BE7B34" w:rsidRDefault="00BE7B34" w:rsidP="00BE7B34">
      <w:pPr>
        <w:pStyle w:val="B2"/>
        <w:rPr>
          <w:lang w:val="en-US" w:eastAsia="zh-CN"/>
        </w:rPr>
      </w:pPr>
      <w:r w:rsidRPr="00275C31">
        <w:rPr>
          <w:lang w:val="en-US" w:eastAsia="zh-CN"/>
        </w:rPr>
        <w:t>-</w:t>
      </w:r>
      <w:r w:rsidRPr="00275C31">
        <w:rPr>
          <w:lang w:val="en-US" w:eastAsia="zh-CN"/>
        </w:rPr>
        <w:tab/>
        <w:t>For TA</w:t>
      </w:r>
      <w:r>
        <w:rPr>
          <w:lang w:val="en-US" w:eastAsia="zh-CN"/>
        </w:rPr>
        <w:t>-3</w:t>
      </w:r>
      <w:r w:rsidRPr="00275C31">
        <w:rPr>
          <w:lang w:val="en-US" w:eastAsia="zh-CN"/>
        </w:rPr>
        <w:t>, NSAG</w:t>
      </w:r>
      <w:r w:rsidR="00D37BC7">
        <w:rPr>
          <w:lang w:val="en-US" w:eastAsia="zh-CN"/>
        </w:rPr>
        <w:t>1</w:t>
      </w:r>
      <w:r w:rsidRPr="00275C31">
        <w:rPr>
          <w:lang w:val="en-US" w:eastAsia="zh-CN"/>
        </w:rPr>
        <w:t xml:space="preserve"> = S-NSSAI-1 </w:t>
      </w:r>
      <w:r>
        <w:rPr>
          <w:lang w:val="en-US" w:eastAsia="zh-CN"/>
        </w:rPr>
        <w:t>(</w:t>
      </w:r>
      <w:r w:rsidRPr="00275C31">
        <w:rPr>
          <w:lang w:val="en-US" w:eastAsia="zh-CN"/>
        </w:rPr>
        <w:t>as cell</w:t>
      </w:r>
      <w:r>
        <w:rPr>
          <w:lang w:val="en-US" w:eastAsia="zh-CN"/>
        </w:rPr>
        <w:t xml:space="preserve">s of TA-3 can be </w:t>
      </w:r>
      <w:proofErr w:type="spellStart"/>
      <w:r>
        <w:rPr>
          <w:lang w:val="en-US" w:eastAsia="zh-CN"/>
        </w:rPr>
        <w:t>neighbours</w:t>
      </w:r>
      <w:proofErr w:type="spellEnd"/>
      <w:r>
        <w:rPr>
          <w:lang w:val="en-US" w:eastAsia="zh-CN"/>
        </w:rPr>
        <w:t xml:space="preserve"> to cells of TA-2</w:t>
      </w:r>
      <w:r w:rsidRPr="00275C31">
        <w:rPr>
          <w:lang w:val="en-US" w:eastAsia="zh-CN"/>
        </w:rPr>
        <w:t>)</w:t>
      </w:r>
    </w:p>
    <w:p w14:paraId="3CA848A2" w14:textId="133C14FB" w:rsidR="001B4239" w:rsidRDefault="001B4239" w:rsidP="001B4239">
      <w:pPr>
        <w:pStyle w:val="B2"/>
        <w:rPr>
          <w:lang w:val="en-US" w:eastAsia="zh-CN"/>
        </w:rPr>
      </w:pPr>
      <w:r w:rsidRPr="00275C31">
        <w:rPr>
          <w:lang w:val="en-US" w:eastAsia="zh-CN"/>
        </w:rPr>
        <w:t>-</w:t>
      </w:r>
      <w:r>
        <w:tab/>
      </w:r>
      <w:r w:rsidRPr="00275C31">
        <w:rPr>
          <w:lang w:val="en-US" w:eastAsia="zh-CN"/>
        </w:rPr>
        <w:t>For TA</w:t>
      </w:r>
      <w:r>
        <w:rPr>
          <w:lang w:val="en-US" w:eastAsia="zh-CN"/>
        </w:rPr>
        <w:t>-3</w:t>
      </w:r>
      <w:r w:rsidRPr="00275C31">
        <w:rPr>
          <w:lang w:val="en-US" w:eastAsia="zh-CN"/>
        </w:rPr>
        <w:t>, NSAG</w:t>
      </w:r>
      <w:r w:rsidR="000056CE">
        <w:rPr>
          <w:lang w:val="en-US" w:eastAsia="zh-CN"/>
        </w:rPr>
        <w:t>2</w:t>
      </w:r>
      <w:r w:rsidRPr="00275C31">
        <w:rPr>
          <w:lang w:val="en-US" w:eastAsia="zh-CN"/>
        </w:rPr>
        <w:t xml:space="preserve"> = S-NSSAI-</w:t>
      </w:r>
      <w:r w:rsidR="005B5730">
        <w:rPr>
          <w:lang w:val="en-US" w:eastAsia="zh-CN"/>
        </w:rPr>
        <w:t>2</w:t>
      </w:r>
      <w:r w:rsidRPr="00275C31">
        <w:rPr>
          <w:lang w:val="en-US" w:eastAsia="zh-CN"/>
        </w:rPr>
        <w:t xml:space="preserve"> </w:t>
      </w:r>
      <w:r>
        <w:rPr>
          <w:lang w:val="en-US" w:eastAsia="zh-CN"/>
        </w:rPr>
        <w:t>(</w:t>
      </w:r>
      <w:r w:rsidRPr="00275C31">
        <w:rPr>
          <w:lang w:val="en-US" w:eastAsia="zh-CN"/>
        </w:rPr>
        <w:t>as cell</w:t>
      </w:r>
      <w:r>
        <w:rPr>
          <w:lang w:val="en-US" w:eastAsia="zh-CN"/>
        </w:rPr>
        <w:t xml:space="preserve">s of TA-3 can be </w:t>
      </w:r>
      <w:proofErr w:type="spellStart"/>
      <w:r>
        <w:rPr>
          <w:lang w:val="en-US" w:eastAsia="zh-CN"/>
        </w:rPr>
        <w:t>neighbours</w:t>
      </w:r>
      <w:proofErr w:type="spellEnd"/>
      <w:r>
        <w:rPr>
          <w:lang w:val="en-US" w:eastAsia="zh-CN"/>
        </w:rPr>
        <w:t xml:space="preserve"> to cells of TA-</w:t>
      </w:r>
      <w:r w:rsidR="005B5730" w:rsidRPr="774BD5A1">
        <w:rPr>
          <w:lang w:val="en-US" w:eastAsia="zh-CN"/>
        </w:rPr>
        <w:t>1</w:t>
      </w:r>
      <w:r w:rsidRPr="00275C31">
        <w:rPr>
          <w:lang w:val="en-US" w:eastAsia="zh-CN"/>
        </w:rPr>
        <w:t>)</w:t>
      </w:r>
    </w:p>
    <w:p w14:paraId="40080138" w14:textId="02FDAF56" w:rsidR="00434AD6" w:rsidRDefault="00434AD6" w:rsidP="00BE7B34">
      <w:pPr>
        <w:pStyle w:val="B2"/>
        <w:rPr>
          <w:lang w:val="en-US" w:eastAsia="zh-CN"/>
        </w:rPr>
      </w:pPr>
      <w:r w:rsidRPr="00275C31">
        <w:rPr>
          <w:lang w:val="en-US" w:eastAsia="zh-CN"/>
        </w:rPr>
        <w:t>-</w:t>
      </w:r>
      <w:r w:rsidRPr="00275C31">
        <w:rPr>
          <w:lang w:val="en-US" w:eastAsia="zh-CN"/>
        </w:rPr>
        <w:tab/>
        <w:t>For TA</w:t>
      </w:r>
      <w:r>
        <w:rPr>
          <w:lang w:val="en-US" w:eastAsia="zh-CN"/>
        </w:rPr>
        <w:t>-3</w:t>
      </w:r>
      <w:r w:rsidRPr="00275C31">
        <w:rPr>
          <w:lang w:val="en-US" w:eastAsia="zh-CN"/>
        </w:rPr>
        <w:t>, NSAG</w:t>
      </w:r>
      <w:r w:rsidR="007B59FA">
        <w:rPr>
          <w:lang w:val="en-US" w:eastAsia="zh-CN"/>
        </w:rPr>
        <w:t>4</w:t>
      </w:r>
      <w:r w:rsidRPr="00275C31">
        <w:rPr>
          <w:lang w:val="en-US" w:eastAsia="zh-CN"/>
        </w:rPr>
        <w:t xml:space="preserve"> = S-NSSAI-</w:t>
      </w:r>
      <w:r w:rsidR="00362A2A">
        <w:rPr>
          <w:lang w:val="en-US" w:eastAsia="zh-CN"/>
        </w:rPr>
        <w:t>4</w:t>
      </w:r>
      <w:r w:rsidR="001E64D0">
        <w:rPr>
          <w:lang w:val="en-US" w:eastAsia="zh-CN"/>
        </w:rPr>
        <w:t>, S-NSSAI-5</w:t>
      </w:r>
      <w:r w:rsidRPr="00275C31">
        <w:rPr>
          <w:lang w:val="en-US" w:eastAsia="zh-CN"/>
        </w:rPr>
        <w:t xml:space="preserve"> </w:t>
      </w:r>
      <w:r>
        <w:rPr>
          <w:lang w:val="en-US" w:eastAsia="zh-CN"/>
        </w:rPr>
        <w:t>(</w:t>
      </w:r>
      <w:r w:rsidRPr="00275C31">
        <w:rPr>
          <w:lang w:val="en-US" w:eastAsia="zh-CN"/>
        </w:rPr>
        <w:t>as cell</w:t>
      </w:r>
      <w:r>
        <w:rPr>
          <w:lang w:val="en-US" w:eastAsia="zh-CN"/>
        </w:rPr>
        <w:t xml:space="preserve">s of TA-3 can be </w:t>
      </w:r>
      <w:proofErr w:type="spellStart"/>
      <w:r>
        <w:rPr>
          <w:lang w:val="en-US" w:eastAsia="zh-CN"/>
        </w:rPr>
        <w:t>neighbours</w:t>
      </w:r>
      <w:proofErr w:type="spellEnd"/>
      <w:r>
        <w:rPr>
          <w:lang w:val="en-US" w:eastAsia="zh-CN"/>
        </w:rPr>
        <w:t xml:space="preserve"> to </w:t>
      </w:r>
      <w:r w:rsidR="00570842">
        <w:rPr>
          <w:lang w:val="en-US" w:eastAsia="zh-CN"/>
        </w:rPr>
        <w:t xml:space="preserve">other </w:t>
      </w:r>
      <w:r>
        <w:rPr>
          <w:lang w:val="en-US" w:eastAsia="zh-CN"/>
        </w:rPr>
        <w:t>cells of TA-</w:t>
      </w:r>
      <w:r w:rsidR="00AC5AA9">
        <w:rPr>
          <w:lang w:val="en-US" w:eastAsia="zh-CN"/>
        </w:rPr>
        <w:t>3</w:t>
      </w:r>
      <w:r w:rsidRPr="00275C31">
        <w:rPr>
          <w:lang w:val="en-US" w:eastAsia="zh-CN"/>
        </w:rPr>
        <w:t>)</w:t>
      </w:r>
    </w:p>
    <w:p w14:paraId="736E8F09" w14:textId="77777777" w:rsidR="00BE7B34" w:rsidRDefault="00BE7B34" w:rsidP="00BE7B34">
      <w:pPr>
        <w:rPr>
          <w:lang w:val="en-US" w:eastAsia="zh-CN"/>
        </w:rPr>
      </w:pPr>
      <w:r>
        <w:rPr>
          <w:lang w:val="en-US" w:eastAsia="zh-CN"/>
        </w:rPr>
        <w:t xml:space="preserve">The OAM information configured in the </w:t>
      </w:r>
      <w:proofErr w:type="spellStart"/>
      <w:r>
        <w:rPr>
          <w:lang w:val="en-US" w:eastAsia="zh-CN"/>
        </w:rPr>
        <w:t>gNBs</w:t>
      </w:r>
      <w:proofErr w:type="spellEnd"/>
      <w:r>
        <w:rPr>
          <w:lang w:val="en-US" w:eastAsia="zh-CN"/>
        </w:rPr>
        <w:t xml:space="preserve"> are then used when </w:t>
      </w:r>
      <w:proofErr w:type="spellStart"/>
      <w:r>
        <w:rPr>
          <w:lang w:val="en-US" w:eastAsia="zh-CN"/>
        </w:rPr>
        <w:t>neighbours</w:t>
      </w:r>
      <w:proofErr w:type="spellEnd"/>
      <w:r>
        <w:rPr>
          <w:lang w:val="en-US" w:eastAsia="zh-CN"/>
        </w:rPr>
        <w:t xml:space="preserve"> are configured, or discovered e.g. by ANR. </w:t>
      </w:r>
    </w:p>
    <w:p w14:paraId="0D65554F" w14:textId="45BE76D0" w:rsidR="00BE7B34" w:rsidRDefault="00BE7B34" w:rsidP="00BE7B34">
      <w:pPr>
        <w:rPr>
          <w:lang w:val="en-US" w:eastAsia="zh-CN"/>
        </w:rPr>
      </w:pPr>
      <w:r>
        <w:rPr>
          <w:lang w:val="en-US" w:eastAsia="zh-CN"/>
        </w:rPr>
        <w:t>For example, using ANR it is d</w:t>
      </w:r>
      <w:r w:rsidR="000A7A42">
        <w:rPr>
          <w:lang w:val="en-US" w:eastAsia="zh-CN"/>
        </w:rPr>
        <w:t>i</w:t>
      </w:r>
      <w:r>
        <w:rPr>
          <w:lang w:val="en-US" w:eastAsia="zh-CN"/>
        </w:rPr>
        <w:t xml:space="preserve">scovered that Cell3 is neighbour to Cell2. The </w:t>
      </w:r>
      <w:proofErr w:type="spellStart"/>
      <w:r>
        <w:rPr>
          <w:lang w:val="en-US" w:eastAsia="zh-CN"/>
        </w:rPr>
        <w:t>gNB</w:t>
      </w:r>
      <w:proofErr w:type="spellEnd"/>
      <w:r>
        <w:rPr>
          <w:lang w:val="en-US" w:eastAsia="zh-CN"/>
        </w:rPr>
        <w:t xml:space="preserve"> checks the information the </w:t>
      </w:r>
      <w:proofErr w:type="spellStart"/>
      <w:r>
        <w:rPr>
          <w:lang w:val="en-US" w:eastAsia="zh-CN"/>
        </w:rPr>
        <w:t>gNB</w:t>
      </w:r>
      <w:proofErr w:type="spellEnd"/>
      <w:r>
        <w:rPr>
          <w:lang w:val="en-US" w:eastAsia="zh-CN"/>
        </w:rPr>
        <w:t xml:space="preserve"> got via </w:t>
      </w:r>
      <w:proofErr w:type="spellStart"/>
      <w:r>
        <w:rPr>
          <w:lang w:val="en-US" w:eastAsia="zh-CN"/>
        </w:rPr>
        <w:t>Xn</w:t>
      </w:r>
      <w:proofErr w:type="spellEnd"/>
      <w:r>
        <w:rPr>
          <w:lang w:val="en-US" w:eastAsia="zh-CN"/>
        </w:rPr>
        <w:t xml:space="preserve"> i.e. the supported slices in TA-1 (</w:t>
      </w:r>
      <w:r w:rsidRPr="00BE7B34">
        <w:rPr>
          <w:lang w:val="en-US" w:eastAsia="zh-CN"/>
        </w:rPr>
        <w:t>S-NSSAI-1, S-NSSAI-2</w:t>
      </w:r>
      <w:r>
        <w:rPr>
          <w:lang w:val="en-US" w:eastAsia="zh-CN"/>
        </w:rPr>
        <w:t xml:space="preserve">) and then checks the configured NSAG to use for that S-NSSAI combination i.e. as SIB16 in Cell3 is in TA-2 the </w:t>
      </w:r>
      <w:proofErr w:type="spellStart"/>
      <w:r>
        <w:rPr>
          <w:lang w:val="en-US" w:eastAsia="zh-CN"/>
        </w:rPr>
        <w:t>gNB</w:t>
      </w:r>
      <w:proofErr w:type="spellEnd"/>
      <w:r>
        <w:rPr>
          <w:lang w:val="en-US" w:eastAsia="zh-CN"/>
        </w:rPr>
        <w:t xml:space="preserve"> enables NSAG</w:t>
      </w:r>
      <w:r w:rsidR="008E21D7">
        <w:rPr>
          <w:lang w:val="en-US" w:eastAsia="zh-CN"/>
        </w:rPr>
        <w:t>1 and NSAG</w:t>
      </w:r>
      <w:r>
        <w:rPr>
          <w:lang w:val="en-US" w:eastAsia="zh-CN"/>
        </w:rPr>
        <w:t>2 to represent the Cell2</w:t>
      </w:r>
      <w:r w:rsidR="00054AB5">
        <w:rPr>
          <w:lang w:val="en-US" w:eastAsia="zh-CN"/>
        </w:rPr>
        <w:t xml:space="preserve"> in SIB16 neighbour </w:t>
      </w:r>
      <w:r w:rsidR="00D218D5">
        <w:rPr>
          <w:lang w:val="en-US" w:eastAsia="zh-CN"/>
        </w:rPr>
        <w:t>cell information</w:t>
      </w:r>
      <w:r>
        <w:rPr>
          <w:lang w:val="en-US" w:eastAsia="zh-CN"/>
        </w:rPr>
        <w:t>.</w:t>
      </w:r>
    </w:p>
    <w:bookmarkEnd w:id="0"/>
    <w:p w14:paraId="7E87BEC0" w14:textId="425CD851" w:rsidR="00E92812" w:rsidRDefault="00E92812" w:rsidP="00E92812">
      <w:pPr>
        <w:pStyle w:val="B2"/>
        <w:rPr>
          <w:lang w:val="en-US" w:eastAsia="zh-CN"/>
        </w:rPr>
      </w:pPr>
      <w:r>
        <w:rPr>
          <w:b/>
          <w:lang w:val="en-US" w:eastAsia="zh-CN"/>
        </w:rPr>
        <w:t>OBSERVATION 1.1</w:t>
      </w:r>
      <w:r w:rsidRPr="00F768BB">
        <w:rPr>
          <w:lang w:val="en-US" w:eastAsia="zh-CN"/>
        </w:rPr>
        <w:t xml:space="preserve">: </w:t>
      </w:r>
      <w:r>
        <w:rPr>
          <w:lang w:val="en-US" w:eastAsia="zh-CN"/>
        </w:rPr>
        <w:t xml:space="preserve">SIB16 does not need any TAC to represent neighbour cells of other </w:t>
      </w:r>
      <w:proofErr w:type="spellStart"/>
      <w:r>
        <w:rPr>
          <w:lang w:val="en-US" w:eastAsia="zh-CN"/>
        </w:rPr>
        <w:t>TAs.</w:t>
      </w:r>
      <w:proofErr w:type="spellEnd"/>
    </w:p>
    <w:p w14:paraId="08351D8E" w14:textId="0395DBED" w:rsidR="00ED7FDA" w:rsidRPr="00B50B32" w:rsidRDefault="00E92812" w:rsidP="00E92812">
      <w:pPr>
        <w:rPr>
          <w:lang w:eastAsia="zh-CN"/>
        </w:rPr>
      </w:pPr>
      <w:r>
        <w:rPr>
          <w:lang w:val="en-US" w:eastAsia="zh-CN"/>
        </w:rPr>
        <w:t xml:space="preserve">As there is no need to include TACs of other cells in SIB16 there is no need for UE AS to know NSAGs for other </w:t>
      </w:r>
      <w:proofErr w:type="spellStart"/>
      <w:r>
        <w:rPr>
          <w:lang w:val="en-US" w:eastAsia="zh-CN"/>
        </w:rPr>
        <w:t>TAs</w:t>
      </w:r>
      <w:r w:rsidR="00F72185">
        <w:rPr>
          <w:lang w:val="en-US" w:eastAsia="zh-CN"/>
        </w:rPr>
        <w:t>.</w:t>
      </w:r>
      <w:proofErr w:type="spellEnd"/>
      <w:r w:rsidR="00F72185">
        <w:rPr>
          <w:lang w:val="en-US" w:eastAsia="zh-CN"/>
        </w:rPr>
        <w:t xml:space="preserve"> The UE AS needs to know the NSAGs </w:t>
      </w:r>
      <w:r w:rsidR="00835646">
        <w:rPr>
          <w:lang w:val="en-US" w:eastAsia="zh-CN"/>
        </w:rPr>
        <w:t xml:space="preserve">used within </w:t>
      </w:r>
      <w:r w:rsidR="00F72185">
        <w:rPr>
          <w:lang w:val="en-US" w:eastAsia="zh-CN"/>
        </w:rPr>
        <w:t>the RA, which include representations of neighbour TA</w:t>
      </w:r>
      <w:r w:rsidR="00835646">
        <w:rPr>
          <w:lang w:val="en-US" w:eastAsia="zh-CN"/>
        </w:rPr>
        <w:t xml:space="preserve">s </w:t>
      </w:r>
      <w:r w:rsidR="00BB394D">
        <w:rPr>
          <w:lang w:val="en-US" w:eastAsia="zh-CN"/>
        </w:rPr>
        <w:t>support of Network Slices</w:t>
      </w:r>
      <w:r w:rsidR="00B50B32">
        <w:rPr>
          <w:lang w:eastAsia="zh-CN"/>
        </w:rPr>
        <w:t>.</w:t>
      </w:r>
    </w:p>
    <w:p w14:paraId="45335D45" w14:textId="30CA3492" w:rsidR="009243E6" w:rsidRDefault="007D0620" w:rsidP="00A61660">
      <w:pPr>
        <w:pStyle w:val="B2"/>
        <w:rPr>
          <w:lang w:val="en-US" w:eastAsia="zh-CN"/>
        </w:rPr>
      </w:pPr>
      <w:r>
        <w:rPr>
          <w:b/>
          <w:lang w:val="en-US" w:eastAsia="zh-CN"/>
        </w:rPr>
        <w:lastRenderedPageBreak/>
        <w:t>OBSERVATION 1</w:t>
      </w:r>
      <w:r w:rsidR="00C533D7">
        <w:rPr>
          <w:b/>
          <w:lang w:val="en-US" w:eastAsia="zh-CN"/>
        </w:rPr>
        <w:t>.</w:t>
      </w:r>
      <w:r w:rsidR="00E92812">
        <w:rPr>
          <w:b/>
          <w:lang w:val="en-US" w:eastAsia="zh-CN"/>
        </w:rPr>
        <w:t>2</w:t>
      </w:r>
      <w:r w:rsidR="009243E6" w:rsidRPr="00F768BB">
        <w:rPr>
          <w:lang w:val="en-US" w:eastAsia="zh-CN"/>
        </w:rPr>
        <w:t xml:space="preserve">: </w:t>
      </w:r>
      <w:r>
        <w:rPr>
          <w:lang w:val="en-US" w:eastAsia="zh-CN"/>
        </w:rPr>
        <w:t>For the UE's AS logic the UE only needs the NSAG Information for the current RA</w:t>
      </w:r>
      <w:r w:rsidR="009243E6" w:rsidRPr="00F768BB">
        <w:rPr>
          <w:lang w:val="en-US" w:eastAsia="zh-CN"/>
        </w:rPr>
        <w:t>.</w:t>
      </w:r>
    </w:p>
    <w:p w14:paraId="75B4D277" w14:textId="77777777" w:rsidR="00F06B26" w:rsidRDefault="00E92812" w:rsidP="00ED7FDA">
      <w:pPr>
        <w:rPr>
          <w:lang w:val="en-US" w:eastAsia="zh-CN"/>
        </w:rPr>
      </w:pPr>
      <w:r>
        <w:rPr>
          <w:lang w:val="en-US" w:eastAsia="zh-CN"/>
        </w:rPr>
        <w:t xml:space="preserve">Then, the other reason for the "at least" statement would be for </w:t>
      </w:r>
      <w:r w:rsidRPr="00E92812">
        <w:rPr>
          <w:lang w:val="en-US" w:eastAsia="zh-CN"/>
        </w:rPr>
        <w:t>efficiency reasons i.e. to avoid sending the same information multiple times</w:t>
      </w:r>
      <w:r>
        <w:rPr>
          <w:lang w:val="en-US" w:eastAsia="zh-CN"/>
        </w:rPr>
        <w:t xml:space="preserve">. However, such AMF logic is not described and </w:t>
      </w:r>
      <w:r w:rsidR="00C1402B">
        <w:rPr>
          <w:lang w:val="en-US" w:eastAsia="zh-CN"/>
        </w:rPr>
        <w:t>also the UE would need to store previous received information such that the UE can use it in a new RA.</w:t>
      </w:r>
      <w:r w:rsidR="00C429C2">
        <w:rPr>
          <w:lang w:val="en-US" w:eastAsia="zh-CN"/>
        </w:rPr>
        <w:t xml:space="preserve"> One could add logic to the AMF e.g.</w:t>
      </w:r>
      <w:r w:rsidR="00F06B26">
        <w:rPr>
          <w:lang w:val="en-US" w:eastAsia="zh-CN"/>
        </w:rPr>
        <w:t>:</w:t>
      </w:r>
    </w:p>
    <w:p w14:paraId="5AEF5278" w14:textId="60135002" w:rsidR="00ED7FDA" w:rsidRDefault="00C429C2" w:rsidP="00F06B26">
      <w:pPr>
        <w:pStyle w:val="B2"/>
        <w:rPr>
          <w:lang w:val="en-US" w:eastAsia="zh-CN"/>
        </w:rPr>
      </w:pPr>
      <w:r>
        <w:rPr>
          <w:lang w:val="en-US" w:eastAsia="zh-CN"/>
        </w:rPr>
        <w:t>"</w:t>
      </w:r>
      <w:r w:rsidRPr="00B8684E">
        <w:rPr>
          <w:i/>
          <w:iCs/>
        </w:rPr>
        <w:t>To avoid sending the same information multiple times over NAS, the AMF may store the provided NSAG Information as part of the UE context in the AMF and in such case the AMF may in addition provide NSAGs for the UE for TAs outside the Registration Area</w:t>
      </w:r>
      <w:r w:rsidR="000E19BF" w:rsidRPr="000E19BF">
        <w:rPr>
          <w:i/>
          <w:iCs/>
          <w:lang w:val="en-US"/>
        </w:rPr>
        <w:t>.</w:t>
      </w:r>
      <w:r>
        <w:rPr>
          <w:lang w:val="en-US" w:eastAsia="zh-CN"/>
        </w:rPr>
        <w:t>"</w:t>
      </w:r>
    </w:p>
    <w:p w14:paraId="7F579044" w14:textId="3C4C5AD2" w:rsidR="00F06B26" w:rsidRDefault="00F06B26" w:rsidP="00F06B26">
      <w:pPr>
        <w:rPr>
          <w:lang w:val="en-US" w:eastAsia="zh-CN"/>
        </w:rPr>
      </w:pPr>
      <w:r>
        <w:rPr>
          <w:lang w:val="en-US" w:eastAsia="zh-CN"/>
        </w:rPr>
        <w:t xml:space="preserve">However, also the UE logic would need to be ensured as typically the UE </w:t>
      </w:r>
      <w:r w:rsidR="007F5165">
        <w:rPr>
          <w:lang w:val="en-US" w:eastAsia="zh-CN"/>
        </w:rPr>
        <w:t xml:space="preserve">replaces existing </w:t>
      </w:r>
      <w:proofErr w:type="spellStart"/>
      <w:r w:rsidR="007F5165">
        <w:rPr>
          <w:lang w:val="en-US" w:eastAsia="zh-CN"/>
        </w:rPr>
        <w:t>infromation</w:t>
      </w:r>
      <w:proofErr w:type="spellEnd"/>
      <w:r w:rsidR="007F5165">
        <w:rPr>
          <w:lang w:val="en-US" w:eastAsia="zh-CN"/>
        </w:rPr>
        <w:t xml:space="preserve"> when receiving the same type of information from the network and also, SA2 agreed to set </w:t>
      </w:r>
      <w:r w:rsidR="00333995">
        <w:rPr>
          <w:lang w:val="en-US" w:eastAsia="zh-CN"/>
        </w:rPr>
        <w:t>size limitations on the UE storage,</w:t>
      </w:r>
    </w:p>
    <w:p w14:paraId="6C012784" w14:textId="699BE7F7" w:rsidR="007D0620" w:rsidRDefault="007D0620" w:rsidP="00A61660">
      <w:pPr>
        <w:pStyle w:val="B2"/>
        <w:rPr>
          <w:lang w:val="en-US" w:eastAsia="zh-CN"/>
        </w:rPr>
      </w:pPr>
      <w:r>
        <w:rPr>
          <w:b/>
          <w:lang w:val="en-US" w:eastAsia="zh-CN"/>
        </w:rPr>
        <w:t xml:space="preserve">OBSERVATION </w:t>
      </w:r>
      <w:r w:rsidR="00C533D7">
        <w:rPr>
          <w:b/>
          <w:lang w:val="en-US" w:eastAsia="zh-CN"/>
        </w:rPr>
        <w:t>1.</w:t>
      </w:r>
      <w:r w:rsidR="00E92812">
        <w:rPr>
          <w:b/>
          <w:lang w:val="en-US" w:eastAsia="zh-CN"/>
        </w:rPr>
        <w:t>3</w:t>
      </w:r>
      <w:r w:rsidRPr="00F768BB">
        <w:rPr>
          <w:lang w:val="en-US" w:eastAsia="zh-CN"/>
        </w:rPr>
        <w:t xml:space="preserve">: </w:t>
      </w:r>
      <w:r>
        <w:rPr>
          <w:lang w:val="en-US" w:eastAsia="zh-CN"/>
        </w:rPr>
        <w:t xml:space="preserve">Having AMF sending the NSAG Information for TAs outside the RA </w:t>
      </w:r>
      <w:r w:rsidRPr="007D0620">
        <w:rPr>
          <w:lang w:val="en-US" w:eastAsia="zh-CN"/>
        </w:rPr>
        <w:t>for efficiency reasons i.e. to avoid sending the same information multiple times</w:t>
      </w:r>
      <w:r>
        <w:rPr>
          <w:lang w:val="en-US" w:eastAsia="zh-CN"/>
        </w:rPr>
        <w:t xml:space="preserve">, requires additional </w:t>
      </w:r>
      <w:r w:rsidR="00333995">
        <w:rPr>
          <w:lang w:val="en-US" w:eastAsia="zh-CN"/>
        </w:rPr>
        <w:t xml:space="preserve">UE and </w:t>
      </w:r>
      <w:r>
        <w:rPr>
          <w:lang w:val="en-US" w:eastAsia="zh-CN"/>
        </w:rPr>
        <w:t>AMF logic</w:t>
      </w:r>
      <w:r w:rsidRPr="00F768BB">
        <w:rPr>
          <w:lang w:val="en-US" w:eastAsia="zh-CN"/>
        </w:rPr>
        <w:t>.</w:t>
      </w:r>
    </w:p>
    <w:p w14:paraId="7DF72FBB" w14:textId="54BCC024" w:rsidR="00C1402B" w:rsidRDefault="00C1402B" w:rsidP="00C1402B">
      <w:pPr>
        <w:pStyle w:val="B2"/>
        <w:rPr>
          <w:lang w:eastAsia="zh-CN"/>
        </w:rPr>
      </w:pPr>
      <w:r>
        <w:rPr>
          <w:b/>
          <w:lang w:eastAsia="zh-CN"/>
        </w:rPr>
        <w:t>Proposal 1.1:</w:t>
      </w:r>
      <w:r w:rsidRPr="00C533D7">
        <w:rPr>
          <w:lang w:eastAsia="zh-CN"/>
        </w:rPr>
        <w:t xml:space="preserve"> Remove </w:t>
      </w:r>
      <w:r>
        <w:rPr>
          <w:lang w:eastAsia="zh-CN"/>
        </w:rPr>
        <w:t>the "at least" statement in the CR</w:t>
      </w:r>
    </w:p>
    <w:p w14:paraId="07AEA83E" w14:textId="1FA4E37C" w:rsidR="007D0620" w:rsidRDefault="00C533D7" w:rsidP="00C533D7">
      <w:pPr>
        <w:pStyle w:val="Heading2"/>
        <w:rPr>
          <w:lang w:val="en-US" w:eastAsia="zh-CN"/>
        </w:rPr>
      </w:pPr>
      <w:r>
        <w:rPr>
          <w:lang w:val="en-US" w:eastAsia="zh-CN"/>
        </w:rPr>
        <w:t>2.2</w:t>
      </w:r>
      <w:r>
        <w:rPr>
          <w:lang w:val="en-US" w:eastAsia="zh-CN"/>
        </w:rPr>
        <w:tab/>
      </w:r>
      <w:r w:rsidRPr="00C533D7">
        <w:rPr>
          <w:lang w:val="en-US" w:eastAsia="zh-CN"/>
        </w:rPr>
        <w:t>NSSF services used for NSAG Information</w:t>
      </w:r>
    </w:p>
    <w:p w14:paraId="127FA2CE" w14:textId="5D8A7868" w:rsidR="00C533D7" w:rsidRDefault="00C533D7" w:rsidP="00C533D7">
      <w:pPr>
        <w:rPr>
          <w:lang w:eastAsia="zh-CN"/>
        </w:rPr>
      </w:pPr>
      <w:r>
        <w:rPr>
          <w:lang w:eastAsia="zh-CN"/>
        </w:rPr>
        <w:t xml:space="preserve">The agreed CR in </w:t>
      </w:r>
      <w:r w:rsidR="00C1402B" w:rsidRPr="00C1402B">
        <w:rPr>
          <w:lang w:eastAsia="zh-CN"/>
        </w:rPr>
        <w:t>S2-2203619</w:t>
      </w:r>
      <w:r w:rsidR="00C1402B">
        <w:rPr>
          <w:lang w:eastAsia="zh-CN"/>
        </w:rPr>
        <w:t xml:space="preserve"> includes the possibility for NSSF to provide, to the AMF, NSAG information in both the </w:t>
      </w:r>
      <w:proofErr w:type="spellStart"/>
      <w:r w:rsidR="00C1402B" w:rsidRPr="00C1402B">
        <w:rPr>
          <w:lang w:eastAsia="zh-CN"/>
        </w:rPr>
        <w:t>Nnssf_NSSelection_Get</w:t>
      </w:r>
      <w:proofErr w:type="spellEnd"/>
      <w:r w:rsidR="00C1402B">
        <w:rPr>
          <w:lang w:eastAsia="zh-CN"/>
        </w:rPr>
        <w:t xml:space="preserve"> and the </w:t>
      </w:r>
      <w:proofErr w:type="spellStart"/>
      <w:r w:rsidR="00C1402B" w:rsidRPr="00C1402B">
        <w:rPr>
          <w:lang w:eastAsia="zh-CN"/>
        </w:rPr>
        <w:t>Nnssf_NSSAIAvailability</w:t>
      </w:r>
      <w:proofErr w:type="spellEnd"/>
      <w:r w:rsidR="00C1402B">
        <w:rPr>
          <w:lang w:eastAsia="zh-CN"/>
        </w:rPr>
        <w:t xml:space="preserve"> services.</w:t>
      </w:r>
    </w:p>
    <w:p w14:paraId="61F1B497" w14:textId="243A1B2E" w:rsidR="00C533D7" w:rsidRDefault="00C533D7" w:rsidP="00C533D7">
      <w:pPr>
        <w:rPr>
          <w:lang w:val="en-US" w:eastAsia="zh-CN"/>
        </w:rPr>
      </w:pPr>
      <w:r>
        <w:rPr>
          <w:lang w:val="en-US" w:eastAsia="zh-CN"/>
        </w:rPr>
        <w:t xml:space="preserve">As the NSAG Information may need to be set per TA, then the </w:t>
      </w:r>
      <w:r w:rsidRPr="00C533D7">
        <w:rPr>
          <w:lang w:val="en-US" w:eastAsia="zh-CN"/>
        </w:rPr>
        <w:t xml:space="preserve">NSSF </w:t>
      </w:r>
      <w:r>
        <w:rPr>
          <w:lang w:val="en-US" w:eastAsia="zh-CN"/>
        </w:rPr>
        <w:t xml:space="preserve">either needs to know the TAs of the RA or the NSSF needs to provide enough NSAG Information covering all possible TAs for any RA that the AMF will determine. Having NSSF for every </w:t>
      </w:r>
      <w:proofErr w:type="spellStart"/>
      <w:r w:rsidRPr="00C533D7">
        <w:rPr>
          <w:lang w:val="en-US" w:eastAsia="zh-CN"/>
        </w:rPr>
        <w:t>Nnssf_NSSelection_Get</w:t>
      </w:r>
      <w:proofErr w:type="spellEnd"/>
      <w:r>
        <w:rPr>
          <w:lang w:val="en-US" w:eastAsia="zh-CN"/>
        </w:rPr>
        <w:t xml:space="preserve"> providing more information than needed is not efficient and is a waste of resources without any benefits as the </w:t>
      </w:r>
      <w:proofErr w:type="spellStart"/>
      <w:r w:rsidRPr="00C533D7">
        <w:rPr>
          <w:lang w:val="en-US" w:eastAsia="zh-CN"/>
        </w:rPr>
        <w:t>Nnssf_NSSAIAvailability</w:t>
      </w:r>
      <w:proofErr w:type="spellEnd"/>
      <w:r>
        <w:rPr>
          <w:lang w:val="en-US" w:eastAsia="zh-CN"/>
        </w:rPr>
        <w:t xml:space="preserve"> service already would provide the AMFs with the necessary information leading to duplicated functionality and implementations. </w:t>
      </w:r>
    </w:p>
    <w:p w14:paraId="60C85936" w14:textId="4012B002" w:rsidR="00C533D7" w:rsidRDefault="00C533D7" w:rsidP="00C1402B">
      <w:pPr>
        <w:pStyle w:val="B2"/>
        <w:rPr>
          <w:lang w:eastAsia="zh-CN"/>
        </w:rPr>
      </w:pPr>
      <w:r>
        <w:rPr>
          <w:b/>
          <w:lang w:eastAsia="zh-CN"/>
        </w:rPr>
        <w:t>OBSERVATION 2.1</w:t>
      </w:r>
      <w:r w:rsidRPr="00F768BB">
        <w:rPr>
          <w:lang w:eastAsia="zh-CN"/>
        </w:rPr>
        <w:t xml:space="preserve">: </w:t>
      </w:r>
      <w:r>
        <w:rPr>
          <w:lang w:eastAsia="zh-CN"/>
        </w:rPr>
        <w:t xml:space="preserve">Using </w:t>
      </w:r>
      <w:proofErr w:type="spellStart"/>
      <w:r w:rsidRPr="00C533D7">
        <w:rPr>
          <w:lang w:eastAsia="zh-CN"/>
        </w:rPr>
        <w:t>Nnssf_NSSelection_Get</w:t>
      </w:r>
      <w:proofErr w:type="spellEnd"/>
      <w:r>
        <w:rPr>
          <w:lang w:eastAsia="zh-CN"/>
        </w:rPr>
        <w:t xml:space="preserve"> for providing NSAG Information is not efficient.</w:t>
      </w:r>
    </w:p>
    <w:p w14:paraId="27F70DCD" w14:textId="574DF2CE" w:rsidR="00C533D7" w:rsidRDefault="00C533D7" w:rsidP="00C1402B">
      <w:pPr>
        <w:pStyle w:val="B2"/>
        <w:rPr>
          <w:lang w:eastAsia="zh-CN"/>
        </w:rPr>
      </w:pPr>
      <w:r>
        <w:rPr>
          <w:b/>
          <w:lang w:eastAsia="zh-CN"/>
        </w:rPr>
        <w:t>Proposal 2.1:</w:t>
      </w:r>
      <w:r w:rsidRPr="00C533D7">
        <w:rPr>
          <w:bCs/>
          <w:lang w:eastAsia="zh-CN"/>
        </w:rPr>
        <w:t xml:space="preserve"> Remove </w:t>
      </w:r>
      <w:r>
        <w:rPr>
          <w:bCs/>
          <w:lang w:eastAsia="zh-CN"/>
        </w:rPr>
        <w:t xml:space="preserve">the option of NSSF providing NSAG Information using the </w:t>
      </w:r>
      <w:proofErr w:type="spellStart"/>
      <w:r w:rsidRPr="00C533D7">
        <w:rPr>
          <w:bCs/>
          <w:lang w:eastAsia="zh-CN"/>
        </w:rPr>
        <w:t>Nnssf_NSSelection_Get</w:t>
      </w:r>
      <w:proofErr w:type="spellEnd"/>
      <w:r>
        <w:rPr>
          <w:bCs/>
          <w:lang w:eastAsia="zh-CN"/>
        </w:rPr>
        <w:t xml:space="preserve"> service.</w:t>
      </w:r>
    </w:p>
    <w:p w14:paraId="71EA810C" w14:textId="64316EAD" w:rsidR="008F0B57" w:rsidRDefault="00AB1E11" w:rsidP="00636B44">
      <w:pPr>
        <w:pStyle w:val="Heading1"/>
        <w:rPr>
          <w:lang w:eastAsia="zh-CN"/>
        </w:rPr>
      </w:pPr>
      <w:r>
        <w:rPr>
          <w:lang w:eastAsia="zh-CN"/>
        </w:rPr>
        <w:t xml:space="preserve">3. </w:t>
      </w:r>
      <w:r w:rsidR="00445C7C">
        <w:rPr>
          <w:lang w:eastAsia="zh-CN"/>
        </w:rPr>
        <w:t>P</w:t>
      </w:r>
      <w:r>
        <w:rPr>
          <w:lang w:eastAsia="zh-CN"/>
        </w:rPr>
        <w:t>roposal</w:t>
      </w:r>
      <w:r w:rsidR="00E71C8B">
        <w:rPr>
          <w:lang w:eastAsia="zh-CN"/>
        </w:rPr>
        <w:t>(s)</w:t>
      </w:r>
    </w:p>
    <w:p w14:paraId="576FE12D" w14:textId="64017EC8" w:rsidR="00C1402B" w:rsidRDefault="00C1402B" w:rsidP="00C1402B">
      <w:pPr>
        <w:rPr>
          <w:lang w:eastAsia="zh-CN"/>
        </w:rPr>
      </w:pPr>
      <w:r>
        <w:rPr>
          <w:lang w:eastAsia="zh-CN"/>
        </w:rPr>
        <w:t>The following observations and proposals been made:</w:t>
      </w:r>
    </w:p>
    <w:p w14:paraId="1C2BE7F8" w14:textId="77777777" w:rsidR="00C1402B" w:rsidRDefault="00C1402B" w:rsidP="00C1402B">
      <w:pPr>
        <w:rPr>
          <w:lang w:val="en-US" w:eastAsia="zh-CN"/>
        </w:rPr>
      </w:pPr>
      <w:r>
        <w:rPr>
          <w:b/>
          <w:lang w:val="en-US" w:eastAsia="zh-CN"/>
        </w:rPr>
        <w:t>OBSERVATION 1.1</w:t>
      </w:r>
      <w:r w:rsidRPr="00F768BB">
        <w:rPr>
          <w:lang w:val="en-US" w:eastAsia="zh-CN"/>
        </w:rPr>
        <w:t xml:space="preserve">: </w:t>
      </w:r>
      <w:r>
        <w:rPr>
          <w:lang w:val="en-US" w:eastAsia="zh-CN"/>
        </w:rPr>
        <w:t xml:space="preserve">SIB16 does not need any TAC to represent neighbour cells of other </w:t>
      </w:r>
      <w:proofErr w:type="spellStart"/>
      <w:r>
        <w:rPr>
          <w:lang w:val="en-US" w:eastAsia="zh-CN"/>
        </w:rPr>
        <w:t>TAs.</w:t>
      </w:r>
      <w:proofErr w:type="spellEnd"/>
    </w:p>
    <w:p w14:paraId="448CF526" w14:textId="77777777" w:rsidR="00C1402B" w:rsidRDefault="00C1402B" w:rsidP="00C1402B">
      <w:pPr>
        <w:rPr>
          <w:lang w:val="en-US" w:eastAsia="zh-CN"/>
        </w:rPr>
      </w:pPr>
      <w:r>
        <w:rPr>
          <w:b/>
          <w:lang w:val="en-US" w:eastAsia="zh-CN"/>
        </w:rPr>
        <w:t>OBSERVATION 1.2</w:t>
      </w:r>
      <w:r w:rsidRPr="00F768BB">
        <w:rPr>
          <w:lang w:val="en-US" w:eastAsia="zh-CN"/>
        </w:rPr>
        <w:t xml:space="preserve">: </w:t>
      </w:r>
      <w:r>
        <w:rPr>
          <w:lang w:val="en-US" w:eastAsia="zh-CN"/>
        </w:rPr>
        <w:t>For the UE's AS logic the UE only needs the NSAG Information for the current RA</w:t>
      </w:r>
      <w:r w:rsidRPr="00F768BB">
        <w:rPr>
          <w:lang w:val="en-US" w:eastAsia="zh-CN"/>
        </w:rPr>
        <w:t>.</w:t>
      </w:r>
    </w:p>
    <w:p w14:paraId="6230AF2B" w14:textId="77777777" w:rsidR="00C1402B" w:rsidRDefault="00C1402B" w:rsidP="00C1402B">
      <w:pPr>
        <w:rPr>
          <w:lang w:val="en-US" w:eastAsia="zh-CN"/>
        </w:rPr>
      </w:pPr>
      <w:r>
        <w:rPr>
          <w:b/>
          <w:lang w:val="en-US" w:eastAsia="zh-CN"/>
        </w:rPr>
        <w:t>OBSERVATION 1.3</w:t>
      </w:r>
      <w:r w:rsidRPr="00F768BB">
        <w:rPr>
          <w:lang w:val="en-US" w:eastAsia="zh-CN"/>
        </w:rPr>
        <w:t xml:space="preserve">: </w:t>
      </w:r>
      <w:r>
        <w:rPr>
          <w:lang w:val="en-US" w:eastAsia="zh-CN"/>
        </w:rPr>
        <w:t xml:space="preserve">Having AMF sending the NSAG Information for TAs outside the RA </w:t>
      </w:r>
      <w:r w:rsidRPr="007D0620">
        <w:rPr>
          <w:lang w:val="en-US" w:eastAsia="zh-CN"/>
        </w:rPr>
        <w:t>for efficiency reasons i.e. to avoid sending the same information multiple times</w:t>
      </w:r>
      <w:r>
        <w:rPr>
          <w:lang w:val="en-US" w:eastAsia="zh-CN"/>
        </w:rPr>
        <w:t>, requires additional AMF logic</w:t>
      </w:r>
      <w:r w:rsidRPr="00F768BB">
        <w:rPr>
          <w:lang w:val="en-US" w:eastAsia="zh-CN"/>
        </w:rPr>
        <w:t>.</w:t>
      </w:r>
    </w:p>
    <w:p w14:paraId="00BCF8D7" w14:textId="77777777" w:rsidR="00C1402B" w:rsidRDefault="00C1402B" w:rsidP="00C1402B">
      <w:pPr>
        <w:rPr>
          <w:lang w:val="en-US" w:eastAsia="zh-CN"/>
        </w:rPr>
      </w:pPr>
      <w:r>
        <w:rPr>
          <w:b/>
          <w:lang w:val="en-US" w:eastAsia="zh-CN"/>
        </w:rPr>
        <w:t>Proposal 1.1:</w:t>
      </w:r>
      <w:r w:rsidRPr="00C533D7">
        <w:rPr>
          <w:bCs/>
          <w:lang w:val="en-US" w:eastAsia="zh-CN"/>
        </w:rPr>
        <w:t xml:space="preserve"> Remove </w:t>
      </w:r>
      <w:r>
        <w:rPr>
          <w:bCs/>
          <w:lang w:val="en-US" w:eastAsia="zh-CN"/>
        </w:rPr>
        <w:t>the "at least" statement in the CR</w:t>
      </w:r>
    </w:p>
    <w:p w14:paraId="53DA16E4" w14:textId="77777777" w:rsidR="00C1402B" w:rsidRDefault="00C1402B" w:rsidP="00C1402B">
      <w:pPr>
        <w:rPr>
          <w:lang w:val="en-US" w:eastAsia="zh-CN"/>
        </w:rPr>
      </w:pPr>
      <w:r>
        <w:rPr>
          <w:b/>
          <w:lang w:val="en-US" w:eastAsia="zh-CN"/>
        </w:rPr>
        <w:t>OBSERVATION 2.1</w:t>
      </w:r>
      <w:r w:rsidRPr="00F768BB">
        <w:rPr>
          <w:lang w:val="en-US" w:eastAsia="zh-CN"/>
        </w:rPr>
        <w:t xml:space="preserve">: </w:t>
      </w:r>
      <w:r>
        <w:rPr>
          <w:lang w:val="en-US" w:eastAsia="zh-CN"/>
        </w:rPr>
        <w:t xml:space="preserve">Using </w:t>
      </w:r>
      <w:proofErr w:type="spellStart"/>
      <w:r w:rsidRPr="00C533D7">
        <w:rPr>
          <w:lang w:val="en-US" w:eastAsia="zh-CN"/>
        </w:rPr>
        <w:t>Nnssf_NSSelection_Get</w:t>
      </w:r>
      <w:proofErr w:type="spellEnd"/>
      <w:r>
        <w:rPr>
          <w:lang w:val="en-US" w:eastAsia="zh-CN"/>
        </w:rPr>
        <w:t xml:space="preserve"> for providing NSAG Information is not efficient.</w:t>
      </w:r>
    </w:p>
    <w:p w14:paraId="70AD14DF" w14:textId="77777777" w:rsidR="00C1402B" w:rsidRDefault="00C1402B" w:rsidP="00C1402B">
      <w:pPr>
        <w:rPr>
          <w:lang w:val="en-US" w:eastAsia="zh-CN"/>
        </w:rPr>
      </w:pPr>
      <w:r>
        <w:rPr>
          <w:b/>
          <w:lang w:val="en-US" w:eastAsia="zh-CN"/>
        </w:rPr>
        <w:t>Proposal 2.1:</w:t>
      </w:r>
      <w:r w:rsidRPr="00C533D7">
        <w:rPr>
          <w:bCs/>
          <w:lang w:val="en-US" w:eastAsia="zh-CN"/>
        </w:rPr>
        <w:t xml:space="preserve"> Remove </w:t>
      </w:r>
      <w:r>
        <w:rPr>
          <w:bCs/>
          <w:lang w:val="en-US" w:eastAsia="zh-CN"/>
        </w:rPr>
        <w:t xml:space="preserve">the option of NSSF providing NSAG Information using the </w:t>
      </w:r>
      <w:proofErr w:type="spellStart"/>
      <w:r w:rsidRPr="00C533D7">
        <w:rPr>
          <w:bCs/>
          <w:lang w:val="en-US" w:eastAsia="zh-CN"/>
        </w:rPr>
        <w:t>Nnssf_NSSelection_Get</w:t>
      </w:r>
      <w:proofErr w:type="spellEnd"/>
      <w:r>
        <w:rPr>
          <w:bCs/>
          <w:lang w:val="en-US" w:eastAsia="zh-CN"/>
        </w:rPr>
        <w:t xml:space="preserve"> service.</w:t>
      </w:r>
    </w:p>
    <w:p w14:paraId="7B2B43C5" w14:textId="0D0FF098" w:rsidR="00AD501D" w:rsidRDefault="00445C7C" w:rsidP="00294B58">
      <w:pPr>
        <w:rPr>
          <w:rFonts w:eastAsiaTheme="minorEastAsia"/>
          <w:lang w:eastAsia="zh-CN"/>
        </w:rPr>
      </w:pPr>
      <w:r>
        <w:rPr>
          <w:rFonts w:eastAsiaTheme="minorEastAsia"/>
          <w:lang w:eastAsia="zh-CN"/>
        </w:rPr>
        <w:t xml:space="preserve">It is proposed to </w:t>
      </w:r>
      <w:r w:rsidR="007D0620">
        <w:rPr>
          <w:rFonts w:eastAsiaTheme="minorEastAsia"/>
          <w:lang w:eastAsia="zh-CN"/>
        </w:rPr>
        <w:t xml:space="preserve">update the </w:t>
      </w:r>
      <w:r>
        <w:rPr>
          <w:rFonts w:eastAsiaTheme="minorEastAsia"/>
          <w:lang w:eastAsia="zh-CN"/>
        </w:rPr>
        <w:t>approve</w:t>
      </w:r>
      <w:r w:rsidR="007D0620">
        <w:rPr>
          <w:rFonts w:eastAsiaTheme="minorEastAsia"/>
          <w:lang w:eastAsia="zh-CN"/>
        </w:rPr>
        <w:t>d</w:t>
      </w:r>
      <w:r>
        <w:rPr>
          <w:rFonts w:eastAsiaTheme="minorEastAsia"/>
          <w:lang w:eastAsia="zh-CN"/>
        </w:rPr>
        <w:t xml:space="preserve"> CRs following the </w:t>
      </w:r>
      <w:r w:rsidR="00C1402B">
        <w:rPr>
          <w:rFonts w:eastAsiaTheme="minorEastAsia"/>
          <w:lang w:eastAsia="zh-CN"/>
        </w:rPr>
        <w:t>proposals</w:t>
      </w:r>
      <w:r>
        <w:rPr>
          <w:rFonts w:eastAsiaTheme="minorEastAsia"/>
          <w:lang w:eastAsia="zh-CN"/>
        </w:rPr>
        <w:t xml:space="preserve"> above</w:t>
      </w:r>
      <w:r w:rsidR="000F5267">
        <w:rPr>
          <w:rFonts w:eastAsiaTheme="minorEastAsia"/>
          <w:lang w:eastAsia="zh-CN"/>
        </w:rPr>
        <w:t xml:space="preserve"> e.g. </w:t>
      </w:r>
      <w:r w:rsidR="00C21B36">
        <w:rPr>
          <w:rFonts w:eastAsiaTheme="minorEastAsia"/>
          <w:lang w:eastAsia="zh-CN"/>
        </w:rPr>
        <w:t xml:space="preserve">in </w:t>
      </w:r>
      <w:r w:rsidR="004C74AD" w:rsidRPr="004C74AD">
        <w:rPr>
          <w:rFonts w:eastAsiaTheme="minorEastAsia"/>
          <w:lang w:eastAsia="zh-CN"/>
        </w:rPr>
        <w:t>S2-2203921</w:t>
      </w:r>
      <w:r w:rsidR="007D0620">
        <w:rPr>
          <w:rFonts w:eastAsiaTheme="minorEastAsia"/>
          <w:lang w:eastAsia="zh-CN"/>
        </w:rPr>
        <w:t xml:space="preserve">, </w:t>
      </w:r>
      <w:r w:rsidR="00C21B36">
        <w:rPr>
          <w:rFonts w:eastAsiaTheme="minorEastAsia"/>
          <w:lang w:eastAsia="zh-CN"/>
        </w:rPr>
        <w:t xml:space="preserve">and </w:t>
      </w:r>
      <w:r w:rsidR="004C74AD" w:rsidRPr="004C74AD">
        <w:rPr>
          <w:rFonts w:eastAsiaTheme="minorEastAsia"/>
          <w:lang w:eastAsia="zh-CN"/>
        </w:rPr>
        <w:t>S2-2203922</w:t>
      </w:r>
      <w:r>
        <w:rPr>
          <w:rFonts w:eastAsiaTheme="minorEastAsia"/>
          <w:lang w:eastAsia="zh-CN"/>
        </w:rPr>
        <w:t>.</w:t>
      </w:r>
    </w:p>
    <w:sectPr w:rsidR="00AD501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E33FC" w14:textId="77777777" w:rsidR="00610156" w:rsidRDefault="00610156">
      <w:r>
        <w:separator/>
      </w:r>
    </w:p>
    <w:p w14:paraId="05CD06B8" w14:textId="77777777" w:rsidR="00610156" w:rsidRDefault="00610156"/>
  </w:endnote>
  <w:endnote w:type="continuationSeparator" w:id="0">
    <w:p w14:paraId="57B468E7" w14:textId="77777777" w:rsidR="00610156" w:rsidRDefault="00610156">
      <w:r>
        <w:continuationSeparator/>
      </w:r>
    </w:p>
    <w:p w14:paraId="3F29393D" w14:textId="77777777" w:rsidR="00610156" w:rsidRDefault="00610156"/>
  </w:endnote>
  <w:endnote w:type="continuationNotice" w:id="1">
    <w:p w14:paraId="4319D9B5" w14:textId="77777777" w:rsidR="00610156" w:rsidRDefault="006101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39CEE" w14:textId="77777777" w:rsidR="00BE46C3" w:rsidRDefault="00BE46C3">
    <w:pPr>
      <w:framePr w:w="646" w:h="244" w:hRule="exact" w:wrap="around" w:vAnchor="text" w:hAnchor="margin" w:y="-5"/>
      <w:rPr>
        <w:rFonts w:ascii="Arial" w:hAnsi="Arial" w:cs="Arial"/>
        <w:b/>
        <w:bCs/>
        <w:i/>
        <w:iCs/>
        <w:sz w:val="18"/>
      </w:rPr>
    </w:pPr>
    <w:r>
      <w:rPr>
        <w:rFonts w:ascii="Arial" w:hAnsi="Arial" w:cs="Arial"/>
        <w:b/>
        <w:bCs/>
        <w:i/>
        <w:iCs/>
        <w:sz w:val="18"/>
      </w:rPr>
      <w:t>3GPP</w:t>
    </w:r>
  </w:p>
  <w:p w14:paraId="54384547" w14:textId="77777777" w:rsidR="00BE46C3" w:rsidRDefault="00BE46C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DC6A770" w14:textId="77777777" w:rsidR="00BE46C3" w:rsidRDefault="00BE46C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D7478" w14:textId="77777777" w:rsidR="00610156" w:rsidRDefault="00610156">
      <w:r>
        <w:separator/>
      </w:r>
    </w:p>
    <w:p w14:paraId="72BA11DC" w14:textId="77777777" w:rsidR="00610156" w:rsidRDefault="00610156"/>
  </w:footnote>
  <w:footnote w:type="continuationSeparator" w:id="0">
    <w:p w14:paraId="6B33FCAB" w14:textId="77777777" w:rsidR="00610156" w:rsidRDefault="00610156">
      <w:r>
        <w:continuationSeparator/>
      </w:r>
    </w:p>
    <w:p w14:paraId="44711E03" w14:textId="77777777" w:rsidR="00610156" w:rsidRDefault="00610156"/>
  </w:footnote>
  <w:footnote w:type="continuationNotice" w:id="1">
    <w:p w14:paraId="0ACD9FEE" w14:textId="77777777" w:rsidR="00610156" w:rsidRDefault="006101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AB3EA" w14:textId="77777777" w:rsidR="00BE46C3" w:rsidRDefault="00BE46C3"/>
  <w:p w14:paraId="2D24FCCA" w14:textId="77777777" w:rsidR="00BE46C3" w:rsidRDefault="00BE46C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3094B" w14:textId="77777777" w:rsidR="00BE46C3" w:rsidRDefault="00BE46C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383A84" w14:textId="77777777" w:rsidR="00BE46C3" w:rsidRDefault="00BE46C3"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B7DF6">
      <w:rPr>
        <w:rFonts w:ascii="Arial" w:hAnsi="Arial" w:cs="Arial"/>
        <w:b/>
        <w:bCs/>
        <w:noProof/>
        <w:sz w:val="18"/>
      </w:rPr>
      <w:t>1</w:t>
    </w:r>
    <w:r>
      <w:rPr>
        <w:rFonts w:ascii="Arial" w:hAnsi="Arial" w:cs="Arial"/>
        <w:b/>
        <w:bCs/>
        <w:sz w:val="18"/>
      </w:rPr>
      <w:fldChar w:fldCharType="end"/>
    </w:r>
  </w:p>
  <w:p w14:paraId="2029C39B" w14:textId="77777777" w:rsidR="00BE46C3" w:rsidRDefault="00BE46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BB1271"/>
    <w:multiLevelType w:val="hybridMultilevel"/>
    <w:tmpl w:val="77F6987A"/>
    <w:lvl w:ilvl="0" w:tplc="130293B2">
      <w:start w:val="1"/>
      <w:numFmt w:val="decimal"/>
      <w:lvlText w:val="%1."/>
      <w:lvlJc w:val="left"/>
      <w:pPr>
        <w:ind w:left="1080" w:hanging="72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5E19FA"/>
    <w:multiLevelType w:val="hybridMultilevel"/>
    <w:tmpl w:val="A43C0490"/>
    <w:lvl w:ilvl="0" w:tplc="31FACC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3C27C6"/>
    <w:multiLevelType w:val="hybridMultilevel"/>
    <w:tmpl w:val="77F6987A"/>
    <w:lvl w:ilvl="0" w:tplc="130293B2">
      <w:start w:val="1"/>
      <w:numFmt w:val="decimal"/>
      <w:lvlText w:val="%1."/>
      <w:lvlJc w:val="left"/>
      <w:pPr>
        <w:ind w:left="1080" w:hanging="72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365942"/>
    <w:multiLevelType w:val="hybridMultilevel"/>
    <w:tmpl w:val="FC18B4AE"/>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0A246A"/>
    <w:multiLevelType w:val="hybridMultilevel"/>
    <w:tmpl w:val="4202AEB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6"/>
  </w:num>
  <w:num w:numId="3">
    <w:abstractNumId w:val="1"/>
  </w:num>
  <w:num w:numId="4">
    <w:abstractNumId w:val="5"/>
  </w:num>
  <w:num w:numId="5">
    <w:abstractNumId w:val="13"/>
  </w:num>
  <w:num w:numId="6">
    <w:abstractNumId w:val="23"/>
  </w:num>
  <w:num w:numId="7">
    <w:abstractNumId w:val="7"/>
  </w:num>
  <w:num w:numId="8">
    <w:abstractNumId w:val="12"/>
  </w:num>
  <w:num w:numId="9">
    <w:abstractNumId w:val="20"/>
  </w:num>
  <w:num w:numId="10">
    <w:abstractNumId w:val="24"/>
  </w:num>
  <w:num w:numId="11">
    <w:abstractNumId w:val="8"/>
  </w:num>
  <w:num w:numId="12">
    <w:abstractNumId w:val="0"/>
  </w:num>
  <w:num w:numId="13">
    <w:abstractNumId w:val="3"/>
  </w:num>
  <w:num w:numId="14">
    <w:abstractNumId w:val="9"/>
  </w:num>
  <w:num w:numId="15">
    <w:abstractNumId w:val="14"/>
  </w:num>
  <w:num w:numId="16">
    <w:abstractNumId w:val="4"/>
  </w:num>
  <w:num w:numId="17">
    <w:abstractNumId w:val="18"/>
  </w:num>
  <w:num w:numId="18">
    <w:abstractNumId w:val="11"/>
  </w:num>
  <w:num w:numId="19">
    <w:abstractNumId w:val="15"/>
  </w:num>
  <w:num w:numId="20">
    <w:abstractNumId w:val="17"/>
  </w:num>
  <w:num w:numId="21">
    <w:abstractNumId w:val="22"/>
  </w:num>
  <w:num w:numId="22">
    <w:abstractNumId w:val="10"/>
  </w:num>
  <w:num w:numId="23">
    <w:abstractNumId w:val="21"/>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6CE"/>
    <w:rsid w:val="00005D23"/>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16C7"/>
    <w:rsid w:val="000218A3"/>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37B72"/>
    <w:rsid w:val="0004077D"/>
    <w:rsid w:val="00040B51"/>
    <w:rsid w:val="00040C90"/>
    <w:rsid w:val="00040CC2"/>
    <w:rsid w:val="000410CE"/>
    <w:rsid w:val="00041E56"/>
    <w:rsid w:val="00041F7E"/>
    <w:rsid w:val="00041FA7"/>
    <w:rsid w:val="00043303"/>
    <w:rsid w:val="00044075"/>
    <w:rsid w:val="00044C0B"/>
    <w:rsid w:val="00045722"/>
    <w:rsid w:val="00045C23"/>
    <w:rsid w:val="00047051"/>
    <w:rsid w:val="00047C64"/>
    <w:rsid w:val="00050317"/>
    <w:rsid w:val="00050528"/>
    <w:rsid w:val="00050A6B"/>
    <w:rsid w:val="00050D23"/>
    <w:rsid w:val="000511C0"/>
    <w:rsid w:val="000549F0"/>
    <w:rsid w:val="00054AB5"/>
    <w:rsid w:val="000559CF"/>
    <w:rsid w:val="00056F95"/>
    <w:rsid w:val="0005715C"/>
    <w:rsid w:val="0006009C"/>
    <w:rsid w:val="000607A8"/>
    <w:rsid w:val="00060F24"/>
    <w:rsid w:val="00062F11"/>
    <w:rsid w:val="000631E9"/>
    <w:rsid w:val="00063321"/>
    <w:rsid w:val="00063EF2"/>
    <w:rsid w:val="0006502B"/>
    <w:rsid w:val="00065A7F"/>
    <w:rsid w:val="000708BD"/>
    <w:rsid w:val="00071CC8"/>
    <w:rsid w:val="00071FAE"/>
    <w:rsid w:val="00073048"/>
    <w:rsid w:val="0007338E"/>
    <w:rsid w:val="00073BD4"/>
    <w:rsid w:val="00074480"/>
    <w:rsid w:val="0007536B"/>
    <w:rsid w:val="00075D9C"/>
    <w:rsid w:val="000830D4"/>
    <w:rsid w:val="00084E41"/>
    <w:rsid w:val="000852B4"/>
    <w:rsid w:val="0008565B"/>
    <w:rsid w:val="00085B2B"/>
    <w:rsid w:val="00085FC7"/>
    <w:rsid w:val="00086929"/>
    <w:rsid w:val="00090D4D"/>
    <w:rsid w:val="00091BA0"/>
    <w:rsid w:val="00093796"/>
    <w:rsid w:val="000946ED"/>
    <w:rsid w:val="0009483A"/>
    <w:rsid w:val="00094F77"/>
    <w:rsid w:val="00095219"/>
    <w:rsid w:val="00095AD3"/>
    <w:rsid w:val="000965B7"/>
    <w:rsid w:val="000A1CE9"/>
    <w:rsid w:val="000A2B97"/>
    <w:rsid w:val="000A5BE0"/>
    <w:rsid w:val="000A75B1"/>
    <w:rsid w:val="000A7A42"/>
    <w:rsid w:val="000B103E"/>
    <w:rsid w:val="000B131F"/>
    <w:rsid w:val="000B1493"/>
    <w:rsid w:val="000B3DD5"/>
    <w:rsid w:val="000B50B5"/>
    <w:rsid w:val="000B6489"/>
    <w:rsid w:val="000B77DD"/>
    <w:rsid w:val="000B79B7"/>
    <w:rsid w:val="000C0426"/>
    <w:rsid w:val="000C05C6"/>
    <w:rsid w:val="000C13A3"/>
    <w:rsid w:val="000C1D50"/>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D7C94"/>
    <w:rsid w:val="000E0A21"/>
    <w:rsid w:val="000E19BF"/>
    <w:rsid w:val="000E44F6"/>
    <w:rsid w:val="000E4D8D"/>
    <w:rsid w:val="000E5819"/>
    <w:rsid w:val="000E735B"/>
    <w:rsid w:val="000F0450"/>
    <w:rsid w:val="000F06D8"/>
    <w:rsid w:val="000F2AF3"/>
    <w:rsid w:val="000F3035"/>
    <w:rsid w:val="000F3B0D"/>
    <w:rsid w:val="000F517A"/>
    <w:rsid w:val="000F5267"/>
    <w:rsid w:val="000F5D71"/>
    <w:rsid w:val="000F5E59"/>
    <w:rsid w:val="000F60B7"/>
    <w:rsid w:val="000F67B7"/>
    <w:rsid w:val="000F73F9"/>
    <w:rsid w:val="000F77CC"/>
    <w:rsid w:val="000F7F37"/>
    <w:rsid w:val="0010085E"/>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177"/>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12C9"/>
    <w:rsid w:val="00141776"/>
    <w:rsid w:val="00142A26"/>
    <w:rsid w:val="0014582F"/>
    <w:rsid w:val="0014629D"/>
    <w:rsid w:val="00147EAA"/>
    <w:rsid w:val="001512CD"/>
    <w:rsid w:val="00151A7D"/>
    <w:rsid w:val="001520C4"/>
    <w:rsid w:val="001520C5"/>
    <w:rsid w:val="00152663"/>
    <w:rsid w:val="00152E53"/>
    <w:rsid w:val="001538DF"/>
    <w:rsid w:val="00154BC1"/>
    <w:rsid w:val="00156945"/>
    <w:rsid w:val="00156FE0"/>
    <w:rsid w:val="0015741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3556"/>
    <w:rsid w:val="00193C28"/>
    <w:rsid w:val="001940BC"/>
    <w:rsid w:val="00194D98"/>
    <w:rsid w:val="00195F08"/>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493"/>
    <w:rsid w:val="001B3759"/>
    <w:rsid w:val="001B3D20"/>
    <w:rsid w:val="001B4239"/>
    <w:rsid w:val="001B4DFC"/>
    <w:rsid w:val="001B546B"/>
    <w:rsid w:val="001B5AD6"/>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64D0"/>
    <w:rsid w:val="001E7AA2"/>
    <w:rsid w:val="001F0F75"/>
    <w:rsid w:val="001F1523"/>
    <w:rsid w:val="001F1E67"/>
    <w:rsid w:val="001F2899"/>
    <w:rsid w:val="001F320F"/>
    <w:rsid w:val="001F381B"/>
    <w:rsid w:val="001F4582"/>
    <w:rsid w:val="001F478B"/>
    <w:rsid w:val="001F4D77"/>
    <w:rsid w:val="001F4E37"/>
    <w:rsid w:val="001F5984"/>
    <w:rsid w:val="001F6AA4"/>
    <w:rsid w:val="00200663"/>
    <w:rsid w:val="00200C7B"/>
    <w:rsid w:val="00201759"/>
    <w:rsid w:val="002021FC"/>
    <w:rsid w:val="002043CF"/>
    <w:rsid w:val="0020493C"/>
    <w:rsid w:val="00205037"/>
    <w:rsid w:val="00207F20"/>
    <w:rsid w:val="00207F24"/>
    <w:rsid w:val="002102F5"/>
    <w:rsid w:val="002104A0"/>
    <w:rsid w:val="002113F8"/>
    <w:rsid w:val="00211565"/>
    <w:rsid w:val="0021166F"/>
    <w:rsid w:val="002117C6"/>
    <w:rsid w:val="002122C3"/>
    <w:rsid w:val="00212A86"/>
    <w:rsid w:val="0021395C"/>
    <w:rsid w:val="002149CC"/>
    <w:rsid w:val="00214A95"/>
    <w:rsid w:val="0021576A"/>
    <w:rsid w:val="00215B76"/>
    <w:rsid w:val="00216039"/>
    <w:rsid w:val="00220AEB"/>
    <w:rsid w:val="00221F47"/>
    <w:rsid w:val="00223D76"/>
    <w:rsid w:val="0022711B"/>
    <w:rsid w:val="00230A69"/>
    <w:rsid w:val="00232A66"/>
    <w:rsid w:val="00233A50"/>
    <w:rsid w:val="00235221"/>
    <w:rsid w:val="002369C4"/>
    <w:rsid w:val="002406EC"/>
    <w:rsid w:val="00241A90"/>
    <w:rsid w:val="00241D00"/>
    <w:rsid w:val="00241E53"/>
    <w:rsid w:val="00242A2F"/>
    <w:rsid w:val="002431C9"/>
    <w:rsid w:val="0024488D"/>
    <w:rsid w:val="0024593C"/>
    <w:rsid w:val="00246339"/>
    <w:rsid w:val="002464B3"/>
    <w:rsid w:val="00246DE7"/>
    <w:rsid w:val="0024781C"/>
    <w:rsid w:val="00247CAC"/>
    <w:rsid w:val="00247D8B"/>
    <w:rsid w:val="00247FFA"/>
    <w:rsid w:val="00250064"/>
    <w:rsid w:val="00251CD6"/>
    <w:rsid w:val="00252101"/>
    <w:rsid w:val="0025240D"/>
    <w:rsid w:val="00252D7A"/>
    <w:rsid w:val="0025520E"/>
    <w:rsid w:val="00256C70"/>
    <w:rsid w:val="00257C37"/>
    <w:rsid w:val="00260A35"/>
    <w:rsid w:val="00260C09"/>
    <w:rsid w:val="00260FBA"/>
    <w:rsid w:val="00261D77"/>
    <w:rsid w:val="0026236D"/>
    <w:rsid w:val="00262BEF"/>
    <w:rsid w:val="00262C6D"/>
    <w:rsid w:val="0026332C"/>
    <w:rsid w:val="00263C47"/>
    <w:rsid w:val="002657DD"/>
    <w:rsid w:val="00265FB6"/>
    <w:rsid w:val="00267FC8"/>
    <w:rsid w:val="002707A8"/>
    <w:rsid w:val="00270D4F"/>
    <w:rsid w:val="00271A3E"/>
    <w:rsid w:val="00272E73"/>
    <w:rsid w:val="00273591"/>
    <w:rsid w:val="00273AF8"/>
    <w:rsid w:val="00273D31"/>
    <w:rsid w:val="0027499D"/>
    <w:rsid w:val="00274EB6"/>
    <w:rsid w:val="002756C1"/>
    <w:rsid w:val="00275C31"/>
    <w:rsid w:val="00275FD2"/>
    <w:rsid w:val="002762A3"/>
    <w:rsid w:val="0028020F"/>
    <w:rsid w:val="002804F9"/>
    <w:rsid w:val="00280862"/>
    <w:rsid w:val="00281104"/>
    <w:rsid w:val="00281F13"/>
    <w:rsid w:val="00282E1C"/>
    <w:rsid w:val="00285692"/>
    <w:rsid w:val="00285E0B"/>
    <w:rsid w:val="00286417"/>
    <w:rsid w:val="00286782"/>
    <w:rsid w:val="0028786F"/>
    <w:rsid w:val="00287A12"/>
    <w:rsid w:val="00287B41"/>
    <w:rsid w:val="002902D9"/>
    <w:rsid w:val="002908D9"/>
    <w:rsid w:val="002934C0"/>
    <w:rsid w:val="002943A4"/>
    <w:rsid w:val="00294B58"/>
    <w:rsid w:val="00295FEC"/>
    <w:rsid w:val="0029673F"/>
    <w:rsid w:val="00297693"/>
    <w:rsid w:val="002A05F3"/>
    <w:rsid w:val="002A062F"/>
    <w:rsid w:val="002A2F3C"/>
    <w:rsid w:val="002A3C41"/>
    <w:rsid w:val="002A577A"/>
    <w:rsid w:val="002A6F90"/>
    <w:rsid w:val="002A7929"/>
    <w:rsid w:val="002B18F3"/>
    <w:rsid w:val="002B1D85"/>
    <w:rsid w:val="002B211D"/>
    <w:rsid w:val="002B21E7"/>
    <w:rsid w:val="002B2ABA"/>
    <w:rsid w:val="002B3898"/>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2DA"/>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35A2"/>
    <w:rsid w:val="003048BC"/>
    <w:rsid w:val="00305973"/>
    <w:rsid w:val="00310B0A"/>
    <w:rsid w:val="0031175D"/>
    <w:rsid w:val="00312459"/>
    <w:rsid w:val="003142A3"/>
    <w:rsid w:val="0031486D"/>
    <w:rsid w:val="003153C7"/>
    <w:rsid w:val="00316798"/>
    <w:rsid w:val="00317BA6"/>
    <w:rsid w:val="0032155D"/>
    <w:rsid w:val="0032200C"/>
    <w:rsid w:val="00322DBA"/>
    <w:rsid w:val="00322E01"/>
    <w:rsid w:val="00324F09"/>
    <w:rsid w:val="00325BE6"/>
    <w:rsid w:val="003264F1"/>
    <w:rsid w:val="00327CA6"/>
    <w:rsid w:val="00331F83"/>
    <w:rsid w:val="00332514"/>
    <w:rsid w:val="003338BB"/>
    <w:rsid w:val="00333995"/>
    <w:rsid w:val="003349DF"/>
    <w:rsid w:val="00335D2E"/>
    <w:rsid w:val="0034141F"/>
    <w:rsid w:val="00344432"/>
    <w:rsid w:val="003445A5"/>
    <w:rsid w:val="00345264"/>
    <w:rsid w:val="00345CC9"/>
    <w:rsid w:val="003463B5"/>
    <w:rsid w:val="00346876"/>
    <w:rsid w:val="00347802"/>
    <w:rsid w:val="0034785B"/>
    <w:rsid w:val="00350918"/>
    <w:rsid w:val="00352847"/>
    <w:rsid w:val="00352CA6"/>
    <w:rsid w:val="00353003"/>
    <w:rsid w:val="00353190"/>
    <w:rsid w:val="00353E52"/>
    <w:rsid w:val="003542DA"/>
    <w:rsid w:val="00355186"/>
    <w:rsid w:val="00356277"/>
    <w:rsid w:val="00356F90"/>
    <w:rsid w:val="003607F8"/>
    <w:rsid w:val="00360CF4"/>
    <w:rsid w:val="003613BE"/>
    <w:rsid w:val="003619B5"/>
    <w:rsid w:val="00361C57"/>
    <w:rsid w:val="00362A2A"/>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253"/>
    <w:rsid w:val="003757F0"/>
    <w:rsid w:val="00375AFF"/>
    <w:rsid w:val="00375C1A"/>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378"/>
    <w:rsid w:val="0039641D"/>
    <w:rsid w:val="00396CFF"/>
    <w:rsid w:val="003970D5"/>
    <w:rsid w:val="00397FCF"/>
    <w:rsid w:val="003A02E5"/>
    <w:rsid w:val="003A0E66"/>
    <w:rsid w:val="003A11FD"/>
    <w:rsid w:val="003A376F"/>
    <w:rsid w:val="003A3BC8"/>
    <w:rsid w:val="003A5197"/>
    <w:rsid w:val="003A56B8"/>
    <w:rsid w:val="003A69B6"/>
    <w:rsid w:val="003A6AB2"/>
    <w:rsid w:val="003B00A0"/>
    <w:rsid w:val="003B020E"/>
    <w:rsid w:val="003B2E77"/>
    <w:rsid w:val="003B2F4F"/>
    <w:rsid w:val="003B3C85"/>
    <w:rsid w:val="003B59D6"/>
    <w:rsid w:val="003B6D7D"/>
    <w:rsid w:val="003B7948"/>
    <w:rsid w:val="003C02B3"/>
    <w:rsid w:val="003C599D"/>
    <w:rsid w:val="003C7614"/>
    <w:rsid w:val="003C782C"/>
    <w:rsid w:val="003D0325"/>
    <w:rsid w:val="003D0980"/>
    <w:rsid w:val="003D0FC1"/>
    <w:rsid w:val="003D1B6A"/>
    <w:rsid w:val="003D3280"/>
    <w:rsid w:val="003D334E"/>
    <w:rsid w:val="003D4052"/>
    <w:rsid w:val="003D45D5"/>
    <w:rsid w:val="003D50B1"/>
    <w:rsid w:val="003D5774"/>
    <w:rsid w:val="003D5A94"/>
    <w:rsid w:val="003D5E36"/>
    <w:rsid w:val="003D6607"/>
    <w:rsid w:val="003D7553"/>
    <w:rsid w:val="003D7EB3"/>
    <w:rsid w:val="003E0156"/>
    <w:rsid w:val="003E0F12"/>
    <w:rsid w:val="003E1062"/>
    <w:rsid w:val="003E10AA"/>
    <w:rsid w:val="003E13B1"/>
    <w:rsid w:val="003E17B5"/>
    <w:rsid w:val="003E1A66"/>
    <w:rsid w:val="003E343E"/>
    <w:rsid w:val="003E3BE1"/>
    <w:rsid w:val="003E6F11"/>
    <w:rsid w:val="003E704E"/>
    <w:rsid w:val="003E7535"/>
    <w:rsid w:val="003E7907"/>
    <w:rsid w:val="003E7B49"/>
    <w:rsid w:val="003F1EA3"/>
    <w:rsid w:val="003F23FA"/>
    <w:rsid w:val="003F258A"/>
    <w:rsid w:val="003F3648"/>
    <w:rsid w:val="003F3E3D"/>
    <w:rsid w:val="003F3F06"/>
    <w:rsid w:val="003F3F5A"/>
    <w:rsid w:val="003F461C"/>
    <w:rsid w:val="003F6BA6"/>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794"/>
    <w:rsid w:val="00413AFE"/>
    <w:rsid w:val="00413F2E"/>
    <w:rsid w:val="004150A9"/>
    <w:rsid w:val="0041512D"/>
    <w:rsid w:val="00415A21"/>
    <w:rsid w:val="00415F00"/>
    <w:rsid w:val="004160FB"/>
    <w:rsid w:val="00416751"/>
    <w:rsid w:val="00416931"/>
    <w:rsid w:val="00416A0A"/>
    <w:rsid w:val="00416C0A"/>
    <w:rsid w:val="00417940"/>
    <w:rsid w:val="00422FC5"/>
    <w:rsid w:val="00423BDB"/>
    <w:rsid w:val="00423F36"/>
    <w:rsid w:val="0042449E"/>
    <w:rsid w:val="004268FC"/>
    <w:rsid w:val="004270E3"/>
    <w:rsid w:val="0043031B"/>
    <w:rsid w:val="00434A33"/>
    <w:rsid w:val="00434AD6"/>
    <w:rsid w:val="00434BDE"/>
    <w:rsid w:val="004361FA"/>
    <w:rsid w:val="00440568"/>
    <w:rsid w:val="00440861"/>
    <w:rsid w:val="004416C5"/>
    <w:rsid w:val="0044189F"/>
    <w:rsid w:val="00441C32"/>
    <w:rsid w:val="00441E13"/>
    <w:rsid w:val="004430A8"/>
    <w:rsid w:val="00443252"/>
    <w:rsid w:val="004438D7"/>
    <w:rsid w:val="00443F2F"/>
    <w:rsid w:val="00444719"/>
    <w:rsid w:val="004452BF"/>
    <w:rsid w:val="00445C7C"/>
    <w:rsid w:val="004478B2"/>
    <w:rsid w:val="004503FD"/>
    <w:rsid w:val="00450E86"/>
    <w:rsid w:val="0045374B"/>
    <w:rsid w:val="00453A49"/>
    <w:rsid w:val="00453D72"/>
    <w:rsid w:val="0045410E"/>
    <w:rsid w:val="0045430E"/>
    <w:rsid w:val="00455110"/>
    <w:rsid w:val="004565EE"/>
    <w:rsid w:val="004603EE"/>
    <w:rsid w:val="00460468"/>
    <w:rsid w:val="0046254E"/>
    <w:rsid w:val="0046289C"/>
    <w:rsid w:val="00465AD0"/>
    <w:rsid w:val="00465EAC"/>
    <w:rsid w:val="00466150"/>
    <w:rsid w:val="00470732"/>
    <w:rsid w:val="00470862"/>
    <w:rsid w:val="00470CA4"/>
    <w:rsid w:val="00472142"/>
    <w:rsid w:val="004745FD"/>
    <w:rsid w:val="004774B4"/>
    <w:rsid w:val="00481CD8"/>
    <w:rsid w:val="004821D9"/>
    <w:rsid w:val="0048268B"/>
    <w:rsid w:val="004826A5"/>
    <w:rsid w:val="00482DD7"/>
    <w:rsid w:val="00482F42"/>
    <w:rsid w:val="00483322"/>
    <w:rsid w:val="00483E3C"/>
    <w:rsid w:val="00485470"/>
    <w:rsid w:val="004862C2"/>
    <w:rsid w:val="0048675E"/>
    <w:rsid w:val="00491877"/>
    <w:rsid w:val="00493B37"/>
    <w:rsid w:val="00494686"/>
    <w:rsid w:val="0049476B"/>
    <w:rsid w:val="00496DAE"/>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C74AD"/>
    <w:rsid w:val="004D0285"/>
    <w:rsid w:val="004D0CAD"/>
    <w:rsid w:val="004D1D31"/>
    <w:rsid w:val="004D1D8B"/>
    <w:rsid w:val="004D63EC"/>
    <w:rsid w:val="004D64F8"/>
    <w:rsid w:val="004D6700"/>
    <w:rsid w:val="004E1409"/>
    <w:rsid w:val="004E144D"/>
    <w:rsid w:val="004E21C2"/>
    <w:rsid w:val="004E2CCF"/>
    <w:rsid w:val="004E2EB5"/>
    <w:rsid w:val="004E37E1"/>
    <w:rsid w:val="004E4A9B"/>
    <w:rsid w:val="004E4DCD"/>
    <w:rsid w:val="004E59B7"/>
    <w:rsid w:val="004E5C05"/>
    <w:rsid w:val="004E5D4F"/>
    <w:rsid w:val="004E7315"/>
    <w:rsid w:val="004F0B8C"/>
    <w:rsid w:val="004F0C9A"/>
    <w:rsid w:val="004F1C34"/>
    <w:rsid w:val="004F277A"/>
    <w:rsid w:val="004F3D4A"/>
    <w:rsid w:val="004F7D9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0FB1"/>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56831"/>
    <w:rsid w:val="00557F99"/>
    <w:rsid w:val="00561203"/>
    <w:rsid w:val="00561209"/>
    <w:rsid w:val="005612D1"/>
    <w:rsid w:val="0056459E"/>
    <w:rsid w:val="00564813"/>
    <w:rsid w:val="005654A6"/>
    <w:rsid w:val="005657E5"/>
    <w:rsid w:val="00566A66"/>
    <w:rsid w:val="00566B67"/>
    <w:rsid w:val="00567317"/>
    <w:rsid w:val="00570842"/>
    <w:rsid w:val="00572A2D"/>
    <w:rsid w:val="00573639"/>
    <w:rsid w:val="00573C90"/>
    <w:rsid w:val="005746B5"/>
    <w:rsid w:val="00574A05"/>
    <w:rsid w:val="0057683F"/>
    <w:rsid w:val="00576F70"/>
    <w:rsid w:val="00577C3B"/>
    <w:rsid w:val="00581C35"/>
    <w:rsid w:val="00582750"/>
    <w:rsid w:val="005827C3"/>
    <w:rsid w:val="00582896"/>
    <w:rsid w:val="00582D40"/>
    <w:rsid w:val="00582D7D"/>
    <w:rsid w:val="00582EAC"/>
    <w:rsid w:val="00583173"/>
    <w:rsid w:val="00585FEA"/>
    <w:rsid w:val="005860AC"/>
    <w:rsid w:val="0058659A"/>
    <w:rsid w:val="005879AE"/>
    <w:rsid w:val="00591AC5"/>
    <w:rsid w:val="00592144"/>
    <w:rsid w:val="005932C8"/>
    <w:rsid w:val="00593984"/>
    <w:rsid w:val="0059430C"/>
    <w:rsid w:val="00595C4B"/>
    <w:rsid w:val="005976E8"/>
    <w:rsid w:val="0059773D"/>
    <w:rsid w:val="005A0DD1"/>
    <w:rsid w:val="005A18C9"/>
    <w:rsid w:val="005A1980"/>
    <w:rsid w:val="005A1A60"/>
    <w:rsid w:val="005A26B4"/>
    <w:rsid w:val="005A29F2"/>
    <w:rsid w:val="005A5112"/>
    <w:rsid w:val="005A5CCE"/>
    <w:rsid w:val="005A69E3"/>
    <w:rsid w:val="005B0114"/>
    <w:rsid w:val="005B02B2"/>
    <w:rsid w:val="005B046E"/>
    <w:rsid w:val="005B278B"/>
    <w:rsid w:val="005B2BD0"/>
    <w:rsid w:val="005B2C21"/>
    <w:rsid w:val="005B39D5"/>
    <w:rsid w:val="005B3FB9"/>
    <w:rsid w:val="005B49B5"/>
    <w:rsid w:val="005B5730"/>
    <w:rsid w:val="005B605D"/>
    <w:rsid w:val="005B6969"/>
    <w:rsid w:val="005B7A66"/>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3892"/>
    <w:rsid w:val="005D3F68"/>
    <w:rsid w:val="005D48A6"/>
    <w:rsid w:val="005D6828"/>
    <w:rsid w:val="005D7373"/>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4D0"/>
    <w:rsid w:val="005F3633"/>
    <w:rsid w:val="005F5128"/>
    <w:rsid w:val="005F59D9"/>
    <w:rsid w:val="005F698B"/>
    <w:rsid w:val="005F76E9"/>
    <w:rsid w:val="00601CC9"/>
    <w:rsid w:val="00603FD0"/>
    <w:rsid w:val="00605104"/>
    <w:rsid w:val="0060578C"/>
    <w:rsid w:val="006065F6"/>
    <w:rsid w:val="00610156"/>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275F"/>
    <w:rsid w:val="006238AD"/>
    <w:rsid w:val="00623FAF"/>
    <w:rsid w:val="00624FCE"/>
    <w:rsid w:val="00626528"/>
    <w:rsid w:val="006278F1"/>
    <w:rsid w:val="00631719"/>
    <w:rsid w:val="00632F1F"/>
    <w:rsid w:val="00635AB9"/>
    <w:rsid w:val="00636B44"/>
    <w:rsid w:val="00640010"/>
    <w:rsid w:val="0064130B"/>
    <w:rsid w:val="0064146B"/>
    <w:rsid w:val="00642055"/>
    <w:rsid w:val="00643BB7"/>
    <w:rsid w:val="00644664"/>
    <w:rsid w:val="00644B01"/>
    <w:rsid w:val="00646281"/>
    <w:rsid w:val="006462C1"/>
    <w:rsid w:val="00646747"/>
    <w:rsid w:val="006471E0"/>
    <w:rsid w:val="00651D13"/>
    <w:rsid w:val="0065339E"/>
    <w:rsid w:val="006542BF"/>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5B77"/>
    <w:rsid w:val="00687720"/>
    <w:rsid w:val="006906FC"/>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16D"/>
    <w:rsid w:val="006B119D"/>
    <w:rsid w:val="006B134E"/>
    <w:rsid w:val="006B3143"/>
    <w:rsid w:val="006B3204"/>
    <w:rsid w:val="006B3A95"/>
    <w:rsid w:val="006B4823"/>
    <w:rsid w:val="006B48E8"/>
    <w:rsid w:val="006B7C81"/>
    <w:rsid w:val="006C02F9"/>
    <w:rsid w:val="006C042F"/>
    <w:rsid w:val="006C0885"/>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5847"/>
    <w:rsid w:val="006D6005"/>
    <w:rsid w:val="006D6044"/>
    <w:rsid w:val="006D6B03"/>
    <w:rsid w:val="006E2754"/>
    <w:rsid w:val="006E3C16"/>
    <w:rsid w:val="006E4A64"/>
    <w:rsid w:val="006E4CC6"/>
    <w:rsid w:val="006E52C2"/>
    <w:rsid w:val="006E64AD"/>
    <w:rsid w:val="006F0412"/>
    <w:rsid w:val="006F0544"/>
    <w:rsid w:val="006F079E"/>
    <w:rsid w:val="006F25B1"/>
    <w:rsid w:val="006F2B6F"/>
    <w:rsid w:val="006F2BEF"/>
    <w:rsid w:val="006F2E66"/>
    <w:rsid w:val="006F383F"/>
    <w:rsid w:val="006F4480"/>
    <w:rsid w:val="006F4B97"/>
    <w:rsid w:val="006F4C4E"/>
    <w:rsid w:val="006F4C5E"/>
    <w:rsid w:val="006F4D3C"/>
    <w:rsid w:val="006F4D8E"/>
    <w:rsid w:val="006F57B8"/>
    <w:rsid w:val="006F5DD0"/>
    <w:rsid w:val="006F66BD"/>
    <w:rsid w:val="006F7205"/>
    <w:rsid w:val="00700899"/>
    <w:rsid w:val="007009DC"/>
    <w:rsid w:val="007040A3"/>
    <w:rsid w:val="00704663"/>
    <w:rsid w:val="00705F89"/>
    <w:rsid w:val="00706881"/>
    <w:rsid w:val="007077AE"/>
    <w:rsid w:val="00711F58"/>
    <w:rsid w:val="00712A2B"/>
    <w:rsid w:val="00713FD9"/>
    <w:rsid w:val="00714EF6"/>
    <w:rsid w:val="007150DA"/>
    <w:rsid w:val="007150F0"/>
    <w:rsid w:val="0071544D"/>
    <w:rsid w:val="00716499"/>
    <w:rsid w:val="00716A2C"/>
    <w:rsid w:val="00717D60"/>
    <w:rsid w:val="007201AD"/>
    <w:rsid w:val="00720366"/>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30B3"/>
    <w:rsid w:val="007445FE"/>
    <w:rsid w:val="00744FCE"/>
    <w:rsid w:val="007476B3"/>
    <w:rsid w:val="007503E0"/>
    <w:rsid w:val="007518AE"/>
    <w:rsid w:val="007531EE"/>
    <w:rsid w:val="00754C4F"/>
    <w:rsid w:val="00756755"/>
    <w:rsid w:val="0076013E"/>
    <w:rsid w:val="0076063E"/>
    <w:rsid w:val="00762063"/>
    <w:rsid w:val="00762143"/>
    <w:rsid w:val="00762A9C"/>
    <w:rsid w:val="00763692"/>
    <w:rsid w:val="00763E51"/>
    <w:rsid w:val="00763E75"/>
    <w:rsid w:val="0076419C"/>
    <w:rsid w:val="007664D2"/>
    <w:rsid w:val="0076702C"/>
    <w:rsid w:val="0076782A"/>
    <w:rsid w:val="00767C2D"/>
    <w:rsid w:val="0077042B"/>
    <w:rsid w:val="007712FD"/>
    <w:rsid w:val="007726DF"/>
    <w:rsid w:val="00772D92"/>
    <w:rsid w:val="007739AE"/>
    <w:rsid w:val="00773BC3"/>
    <w:rsid w:val="00773C34"/>
    <w:rsid w:val="00775B4C"/>
    <w:rsid w:val="00775DA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566"/>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4C89"/>
    <w:rsid w:val="007B59FA"/>
    <w:rsid w:val="007B5FD9"/>
    <w:rsid w:val="007B63AA"/>
    <w:rsid w:val="007B6816"/>
    <w:rsid w:val="007B7ED9"/>
    <w:rsid w:val="007C1086"/>
    <w:rsid w:val="007C128B"/>
    <w:rsid w:val="007C2972"/>
    <w:rsid w:val="007C3DDB"/>
    <w:rsid w:val="007C45BC"/>
    <w:rsid w:val="007C4A64"/>
    <w:rsid w:val="007C5E11"/>
    <w:rsid w:val="007C71BB"/>
    <w:rsid w:val="007C75CA"/>
    <w:rsid w:val="007D0620"/>
    <w:rsid w:val="007D1079"/>
    <w:rsid w:val="007D13D5"/>
    <w:rsid w:val="007D154A"/>
    <w:rsid w:val="007D3431"/>
    <w:rsid w:val="007D4832"/>
    <w:rsid w:val="007D4A0E"/>
    <w:rsid w:val="007D572B"/>
    <w:rsid w:val="007D7B81"/>
    <w:rsid w:val="007E00BC"/>
    <w:rsid w:val="007E177C"/>
    <w:rsid w:val="007E25E7"/>
    <w:rsid w:val="007E49AA"/>
    <w:rsid w:val="007E4BF3"/>
    <w:rsid w:val="007E5287"/>
    <w:rsid w:val="007E605A"/>
    <w:rsid w:val="007E69CC"/>
    <w:rsid w:val="007E6FB0"/>
    <w:rsid w:val="007F0D82"/>
    <w:rsid w:val="007F0DCB"/>
    <w:rsid w:val="007F0F1B"/>
    <w:rsid w:val="007F1E68"/>
    <w:rsid w:val="007F20F1"/>
    <w:rsid w:val="007F2AC2"/>
    <w:rsid w:val="007F373F"/>
    <w:rsid w:val="007F4F95"/>
    <w:rsid w:val="007F5165"/>
    <w:rsid w:val="007F536A"/>
    <w:rsid w:val="007F53F7"/>
    <w:rsid w:val="007F5DAF"/>
    <w:rsid w:val="007F65C3"/>
    <w:rsid w:val="007F76F3"/>
    <w:rsid w:val="007F79FA"/>
    <w:rsid w:val="007F7AE1"/>
    <w:rsid w:val="0080026A"/>
    <w:rsid w:val="00800E2F"/>
    <w:rsid w:val="0080132B"/>
    <w:rsid w:val="00801464"/>
    <w:rsid w:val="00802E9A"/>
    <w:rsid w:val="00803B5E"/>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5928"/>
    <w:rsid w:val="008273A1"/>
    <w:rsid w:val="008274BB"/>
    <w:rsid w:val="00830B16"/>
    <w:rsid w:val="00830CDB"/>
    <w:rsid w:val="008314D2"/>
    <w:rsid w:val="008318AB"/>
    <w:rsid w:val="008334BF"/>
    <w:rsid w:val="00833B95"/>
    <w:rsid w:val="00834754"/>
    <w:rsid w:val="00834A3B"/>
    <w:rsid w:val="0083534B"/>
    <w:rsid w:val="00835646"/>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3D9"/>
    <w:rsid w:val="0086196F"/>
    <w:rsid w:val="00861BEF"/>
    <w:rsid w:val="00861C25"/>
    <w:rsid w:val="00862AD6"/>
    <w:rsid w:val="0086377B"/>
    <w:rsid w:val="00865666"/>
    <w:rsid w:val="00865BCA"/>
    <w:rsid w:val="0086771E"/>
    <w:rsid w:val="00872977"/>
    <w:rsid w:val="00872C22"/>
    <w:rsid w:val="008735AA"/>
    <w:rsid w:val="008735C7"/>
    <w:rsid w:val="00873EFD"/>
    <w:rsid w:val="00875D07"/>
    <w:rsid w:val="008760C5"/>
    <w:rsid w:val="00876CD9"/>
    <w:rsid w:val="008776B0"/>
    <w:rsid w:val="00880AA1"/>
    <w:rsid w:val="00880B08"/>
    <w:rsid w:val="00880D8A"/>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97369"/>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37BD"/>
    <w:rsid w:val="008B483E"/>
    <w:rsid w:val="008B5F00"/>
    <w:rsid w:val="008B60E9"/>
    <w:rsid w:val="008C0F00"/>
    <w:rsid w:val="008C188F"/>
    <w:rsid w:val="008C1FF7"/>
    <w:rsid w:val="008C2EC2"/>
    <w:rsid w:val="008C32D5"/>
    <w:rsid w:val="008C362C"/>
    <w:rsid w:val="008C3743"/>
    <w:rsid w:val="008C4329"/>
    <w:rsid w:val="008C4952"/>
    <w:rsid w:val="008C5B59"/>
    <w:rsid w:val="008C7A5F"/>
    <w:rsid w:val="008D0486"/>
    <w:rsid w:val="008D05CE"/>
    <w:rsid w:val="008D092C"/>
    <w:rsid w:val="008D0D36"/>
    <w:rsid w:val="008D141F"/>
    <w:rsid w:val="008D170E"/>
    <w:rsid w:val="008D1B17"/>
    <w:rsid w:val="008D1DB6"/>
    <w:rsid w:val="008D2D20"/>
    <w:rsid w:val="008D4C17"/>
    <w:rsid w:val="008D5668"/>
    <w:rsid w:val="008D5B22"/>
    <w:rsid w:val="008D5D40"/>
    <w:rsid w:val="008E0416"/>
    <w:rsid w:val="008E0EB6"/>
    <w:rsid w:val="008E1EED"/>
    <w:rsid w:val="008E21D7"/>
    <w:rsid w:val="008E2C98"/>
    <w:rsid w:val="008E3D19"/>
    <w:rsid w:val="008E614A"/>
    <w:rsid w:val="008E6704"/>
    <w:rsid w:val="008E760A"/>
    <w:rsid w:val="008E76A6"/>
    <w:rsid w:val="008F0B57"/>
    <w:rsid w:val="008F197C"/>
    <w:rsid w:val="008F1CFA"/>
    <w:rsid w:val="008F453D"/>
    <w:rsid w:val="008F49A7"/>
    <w:rsid w:val="008F5DB4"/>
    <w:rsid w:val="008F672C"/>
    <w:rsid w:val="008F6FE3"/>
    <w:rsid w:val="008F7903"/>
    <w:rsid w:val="008F797D"/>
    <w:rsid w:val="008F7D6D"/>
    <w:rsid w:val="0090025D"/>
    <w:rsid w:val="00900BEF"/>
    <w:rsid w:val="009015B4"/>
    <w:rsid w:val="00901851"/>
    <w:rsid w:val="00902F8F"/>
    <w:rsid w:val="0090490C"/>
    <w:rsid w:val="0090537A"/>
    <w:rsid w:val="0090572F"/>
    <w:rsid w:val="009057AA"/>
    <w:rsid w:val="00906662"/>
    <w:rsid w:val="00906EE0"/>
    <w:rsid w:val="0090740B"/>
    <w:rsid w:val="00907EB0"/>
    <w:rsid w:val="009106FA"/>
    <w:rsid w:val="00911358"/>
    <w:rsid w:val="00911C82"/>
    <w:rsid w:val="00911EB1"/>
    <w:rsid w:val="009151B8"/>
    <w:rsid w:val="009173A0"/>
    <w:rsid w:val="0092375A"/>
    <w:rsid w:val="00923A7D"/>
    <w:rsid w:val="009243E6"/>
    <w:rsid w:val="00926B89"/>
    <w:rsid w:val="00927C1B"/>
    <w:rsid w:val="00930E05"/>
    <w:rsid w:val="009312F0"/>
    <w:rsid w:val="00934371"/>
    <w:rsid w:val="00934470"/>
    <w:rsid w:val="00934C2E"/>
    <w:rsid w:val="00935157"/>
    <w:rsid w:val="00935344"/>
    <w:rsid w:val="0093589E"/>
    <w:rsid w:val="0093615C"/>
    <w:rsid w:val="00936D93"/>
    <w:rsid w:val="009375D8"/>
    <w:rsid w:val="00937D45"/>
    <w:rsid w:val="00942421"/>
    <w:rsid w:val="00942586"/>
    <w:rsid w:val="00942A8D"/>
    <w:rsid w:val="009437F9"/>
    <w:rsid w:val="00944B1F"/>
    <w:rsid w:val="00945C17"/>
    <w:rsid w:val="0094627A"/>
    <w:rsid w:val="00947C57"/>
    <w:rsid w:val="00950198"/>
    <w:rsid w:val="00950B60"/>
    <w:rsid w:val="00951BDD"/>
    <w:rsid w:val="00953C09"/>
    <w:rsid w:val="0095413B"/>
    <w:rsid w:val="0095460C"/>
    <w:rsid w:val="009549C1"/>
    <w:rsid w:val="0095559B"/>
    <w:rsid w:val="00955785"/>
    <w:rsid w:val="0095721F"/>
    <w:rsid w:val="009572DA"/>
    <w:rsid w:val="009576FB"/>
    <w:rsid w:val="00957E76"/>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11FD"/>
    <w:rsid w:val="00972044"/>
    <w:rsid w:val="00975CE0"/>
    <w:rsid w:val="009761CF"/>
    <w:rsid w:val="00976391"/>
    <w:rsid w:val="009772F8"/>
    <w:rsid w:val="009807B3"/>
    <w:rsid w:val="00980867"/>
    <w:rsid w:val="009814E8"/>
    <w:rsid w:val="00981BB9"/>
    <w:rsid w:val="009821D2"/>
    <w:rsid w:val="009822BD"/>
    <w:rsid w:val="009835D9"/>
    <w:rsid w:val="00985306"/>
    <w:rsid w:val="00985FFF"/>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611E"/>
    <w:rsid w:val="009A71EE"/>
    <w:rsid w:val="009B28CC"/>
    <w:rsid w:val="009B2A0D"/>
    <w:rsid w:val="009B2E3A"/>
    <w:rsid w:val="009B2F3F"/>
    <w:rsid w:val="009B4FF3"/>
    <w:rsid w:val="009B5E67"/>
    <w:rsid w:val="009B6309"/>
    <w:rsid w:val="009B6804"/>
    <w:rsid w:val="009B6C15"/>
    <w:rsid w:val="009B789C"/>
    <w:rsid w:val="009B7DF6"/>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19BA"/>
    <w:rsid w:val="009E2995"/>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255"/>
    <w:rsid w:val="00A23625"/>
    <w:rsid w:val="00A23868"/>
    <w:rsid w:val="00A23BBA"/>
    <w:rsid w:val="00A24F28"/>
    <w:rsid w:val="00A2573B"/>
    <w:rsid w:val="00A25C93"/>
    <w:rsid w:val="00A25F3B"/>
    <w:rsid w:val="00A27543"/>
    <w:rsid w:val="00A30505"/>
    <w:rsid w:val="00A30707"/>
    <w:rsid w:val="00A31398"/>
    <w:rsid w:val="00A31D3C"/>
    <w:rsid w:val="00A32335"/>
    <w:rsid w:val="00A34195"/>
    <w:rsid w:val="00A35473"/>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71D"/>
    <w:rsid w:val="00A55E0A"/>
    <w:rsid w:val="00A56198"/>
    <w:rsid w:val="00A5645D"/>
    <w:rsid w:val="00A56BCD"/>
    <w:rsid w:val="00A60363"/>
    <w:rsid w:val="00A61063"/>
    <w:rsid w:val="00A61660"/>
    <w:rsid w:val="00A61A47"/>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2B8"/>
    <w:rsid w:val="00AA0654"/>
    <w:rsid w:val="00AA11D6"/>
    <w:rsid w:val="00AA170E"/>
    <w:rsid w:val="00AA3334"/>
    <w:rsid w:val="00AA41C0"/>
    <w:rsid w:val="00AA49BE"/>
    <w:rsid w:val="00AA57C5"/>
    <w:rsid w:val="00AA5E5D"/>
    <w:rsid w:val="00AB1E11"/>
    <w:rsid w:val="00AB39FA"/>
    <w:rsid w:val="00AB3A65"/>
    <w:rsid w:val="00AB3BD1"/>
    <w:rsid w:val="00AB443B"/>
    <w:rsid w:val="00AB4AFA"/>
    <w:rsid w:val="00AB51CF"/>
    <w:rsid w:val="00AB59A9"/>
    <w:rsid w:val="00AB5DB5"/>
    <w:rsid w:val="00AB7314"/>
    <w:rsid w:val="00AB7E31"/>
    <w:rsid w:val="00AC0322"/>
    <w:rsid w:val="00AC1F7B"/>
    <w:rsid w:val="00AC2D32"/>
    <w:rsid w:val="00AC3D02"/>
    <w:rsid w:val="00AC450A"/>
    <w:rsid w:val="00AC4A6A"/>
    <w:rsid w:val="00AC4CDB"/>
    <w:rsid w:val="00AC4EB8"/>
    <w:rsid w:val="00AC5656"/>
    <w:rsid w:val="00AC5AA9"/>
    <w:rsid w:val="00AC7FB4"/>
    <w:rsid w:val="00AD0290"/>
    <w:rsid w:val="00AD0794"/>
    <w:rsid w:val="00AD0A22"/>
    <w:rsid w:val="00AD0AA1"/>
    <w:rsid w:val="00AD1948"/>
    <w:rsid w:val="00AD442F"/>
    <w:rsid w:val="00AD501D"/>
    <w:rsid w:val="00AD58D8"/>
    <w:rsid w:val="00AD67C7"/>
    <w:rsid w:val="00AE1CA8"/>
    <w:rsid w:val="00AE2732"/>
    <w:rsid w:val="00AE51ED"/>
    <w:rsid w:val="00AE58A6"/>
    <w:rsid w:val="00AE6C6F"/>
    <w:rsid w:val="00AE7A72"/>
    <w:rsid w:val="00AF0293"/>
    <w:rsid w:val="00AF0655"/>
    <w:rsid w:val="00AF19EA"/>
    <w:rsid w:val="00AF3346"/>
    <w:rsid w:val="00AF3B3F"/>
    <w:rsid w:val="00AF3EBA"/>
    <w:rsid w:val="00AF4A9B"/>
    <w:rsid w:val="00AF4CFF"/>
    <w:rsid w:val="00AF7393"/>
    <w:rsid w:val="00B0128C"/>
    <w:rsid w:val="00B02BFC"/>
    <w:rsid w:val="00B03D58"/>
    <w:rsid w:val="00B03E15"/>
    <w:rsid w:val="00B03F2F"/>
    <w:rsid w:val="00B059AF"/>
    <w:rsid w:val="00B05A70"/>
    <w:rsid w:val="00B06F3E"/>
    <w:rsid w:val="00B079F5"/>
    <w:rsid w:val="00B10464"/>
    <w:rsid w:val="00B10FDD"/>
    <w:rsid w:val="00B1125B"/>
    <w:rsid w:val="00B11EFB"/>
    <w:rsid w:val="00B15CB4"/>
    <w:rsid w:val="00B15D04"/>
    <w:rsid w:val="00B1622F"/>
    <w:rsid w:val="00B164C6"/>
    <w:rsid w:val="00B16BD8"/>
    <w:rsid w:val="00B17779"/>
    <w:rsid w:val="00B20E9E"/>
    <w:rsid w:val="00B21492"/>
    <w:rsid w:val="00B22ED3"/>
    <w:rsid w:val="00B239E5"/>
    <w:rsid w:val="00B24F30"/>
    <w:rsid w:val="00B25553"/>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742"/>
    <w:rsid w:val="00B37C46"/>
    <w:rsid w:val="00B418C3"/>
    <w:rsid w:val="00B41DDA"/>
    <w:rsid w:val="00B435BF"/>
    <w:rsid w:val="00B438A2"/>
    <w:rsid w:val="00B444C8"/>
    <w:rsid w:val="00B44FFE"/>
    <w:rsid w:val="00B464DA"/>
    <w:rsid w:val="00B4657F"/>
    <w:rsid w:val="00B4739E"/>
    <w:rsid w:val="00B47691"/>
    <w:rsid w:val="00B4781C"/>
    <w:rsid w:val="00B5096F"/>
    <w:rsid w:val="00B50B32"/>
    <w:rsid w:val="00B51078"/>
    <w:rsid w:val="00B51FF2"/>
    <w:rsid w:val="00B526DF"/>
    <w:rsid w:val="00B52A83"/>
    <w:rsid w:val="00B5315C"/>
    <w:rsid w:val="00B54F53"/>
    <w:rsid w:val="00B558B3"/>
    <w:rsid w:val="00B55BE9"/>
    <w:rsid w:val="00B560D2"/>
    <w:rsid w:val="00B5769D"/>
    <w:rsid w:val="00B57B4F"/>
    <w:rsid w:val="00B61BA6"/>
    <w:rsid w:val="00B6361C"/>
    <w:rsid w:val="00B64BAA"/>
    <w:rsid w:val="00B66BA1"/>
    <w:rsid w:val="00B67BDA"/>
    <w:rsid w:val="00B701FF"/>
    <w:rsid w:val="00B702BB"/>
    <w:rsid w:val="00B707AD"/>
    <w:rsid w:val="00B71E39"/>
    <w:rsid w:val="00B72CC6"/>
    <w:rsid w:val="00B741F2"/>
    <w:rsid w:val="00B75989"/>
    <w:rsid w:val="00B75D54"/>
    <w:rsid w:val="00B75F17"/>
    <w:rsid w:val="00B77B34"/>
    <w:rsid w:val="00B80DC6"/>
    <w:rsid w:val="00B81E96"/>
    <w:rsid w:val="00B82343"/>
    <w:rsid w:val="00B8312C"/>
    <w:rsid w:val="00B85847"/>
    <w:rsid w:val="00B8684E"/>
    <w:rsid w:val="00B90A18"/>
    <w:rsid w:val="00B91779"/>
    <w:rsid w:val="00B91911"/>
    <w:rsid w:val="00B91E98"/>
    <w:rsid w:val="00B92093"/>
    <w:rsid w:val="00B928C1"/>
    <w:rsid w:val="00B944BA"/>
    <w:rsid w:val="00B9467E"/>
    <w:rsid w:val="00B95DC8"/>
    <w:rsid w:val="00B9643B"/>
    <w:rsid w:val="00BA00DE"/>
    <w:rsid w:val="00BA0957"/>
    <w:rsid w:val="00BA234A"/>
    <w:rsid w:val="00BA2F3F"/>
    <w:rsid w:val="00BA3200"/>
    <w:rsid w:val="00BA345C"/>
    <w:rsid w:val="00BA4763"/>
    <w:rsid w:val="00BA54EF"/>
    <w:rsid w:val="00BA6114"/>
    <w:rsid w:val="00BA7455"/>
    <w:rsid w:val="00BA7676"/>
    <w:rsid w:val="00BA7AC1"/>
    <w:rsid w:val="00BB015F"/>
    <w:rsid w:val="00BB02B7"/>
    <w:rsid w:val="00BB0C50"/>
    <w:rsid w:val="00BB16F4"/>
    <w:rsid w:val="00BB2751"/>
    <w:rsid w:val="00BB394D"/>
    <w:rsid w:val="00BB3C2D"/>
    <w:rsid w:val="00BB4C83"/>
    <w:rsid w:val="00BB51D0"/>
    <w:rsid w:val="00BB5B6F"/>
    <w:rsid w:val="00BB69FE"/>
    <w:rsid w:val="00BC19AC"/>
    <w:rsid w:val="00BC23D0"/>
    <w:rsid w:val="00BC2519"/>
    <w:rsid w:val="00BC3455"/>
    <w:rsid w:val="00BC34D0"/>
    <w:rsid w:val="00BC59A3"/>
    <w:rsid w:val="00BD0133"/>
    <w:rsid w:val="00BD01E1"/>
    <w:rsid w:val="00BD0F71"/>
    <w:rsid w:val="00BD1573"/>
    <w:rsid w:val="00BD2553"/>
    <w:rsid w:val="00BD265B"/>
    <w:rsid w:val="00BD2EAF"/>
    <w:rsid w:val="00BD3756"/>
    <w:rsid w:val="00BD472D"/>
    <w:rsid w:val="00BD5BCA"/>
    <w:rsid w:val="00BE00F2"/>
    <w:rsid w:val="00BE1A5A"/>
    <w:rsid w:val="00BE231E"/>
    <w:rsid w:val="00BE256F"/>
    <w:rsid w:val="00BE2828"/>
    <w:rsid w:val="00BE2B0A"/>
    <w:rsid w:val="00BE3468"/>
    <w:rsid w:val="00BE3F6B"/>
    <w:rsid w:val="00BE42F2"/>
    <w:rsid w:val="00BE46C3"/>
    <w:rsid w:val="00BE7103"/>
    <w:rsid w:val="00BE7B34"/>
    <w:rsid w:val="00BE7EBA"/>
    <w:rsid w:val="00BE7F17"/>
    <w:rsid w:val="00BE7FD8"/>
    <w:rsid w:val="00BF0D2F"/>
    <w:rsid w:val="00BF126A"/>
    <w:rsid w:val="00BF1E2A"/>
    <w:rsid w:val="00BF2243"/>
    <w:rsid w:val="00BF2C67"/>
    <w:rsid w:val="00BF3B6F"/>
    <w:rsid w:val="00BF3DFC"/>
    <w:rsid w:val="00BF3F55"/>
    <w:rsid w:val="00BF51D4"/>
    <w:rsid w:val="00BF5CE8"/>
    <w:rsid w:val="00BF7149"/>
    <w:rsid w:val="00BF7AB3"/>
    <w:rsid w:val="00BF7F67"/>
    <w:rsid w:val="00C01033"/>
    <w:rsid w:val="00C0156F"/>
    <w:rsid w:val="00C01AA3"/>
    <w:rsid w:val="00C01BAC"/>
    <w:rsid w:val="00C0214E"/>
    <w:rsid w:val="00C0236F"/>
    <w:rsid w:val="00C02871"/>
    <w:rsid w:val="00C03038"/>
    <w:rsid w:val="00C034A9"/>
    <w:rsid w:val="00C03BC6"/>
    <w:rsid w:val="00C04422"/>
    <w:rsid w:val="00C0676D"/>
    <w:rsid w:val="00C06875"/>
    <w:rsid w:val="00C10329"/>
    <w:rsid w:val="00C107BF"/>
    <w:rsid w:val="00C1170A"/>
    <w:rsid w:val="00C12D61"/>
    <w:rsid w:val="00C13764"/>
    <w:rsid w:val="00C137F5"/>
    <w:rsid w:val="00C1402B"/>
    <w:rsid w:val="00C14C14"/>
    <w:rsid w:val="00C14C9D"/>
    <w:rsid w:val="00C14FDB"/>
    <w:rsid w:val="00C158D6"/>
    <w:rsid w:val="00C16A47"/>
    <w:rsid w:val="00C2083F"/>
    <w:rsid w:val="00C20DDF"/>
    <w:rsid w:val="00C215AE"/>
    <w:rsid w:val="00C217DD"/>
    <w:rsid w:val="00C21B0B"/>
    <w:rsid w:val="00C21B36"/>
    <w:rsid w:val="00C21C81"/>
    <w:rsid w:val="00C223DB"/>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10E4"/>
    <w:rsid w:val="00C42557"/>
    <w:rsid w:val="00C429C2"/>
    <w:rsid w:val="00C433AE"/>
    <w:rsid w:val="00C43418"/>
    <w:rsid w:val="00C43604"/>
    <w:rsid w:val="00C4361F"/>
    <w:rsid w:val="00C44C38"/>
    <w:rsid w:val="00C45A3F"/>
    <w:rsid w:val="00C46228"/>
    <w:rsid w:val="00C47B3F"/>
    <w:rsid w:val="00C48B76"/>
    <w:rsid w:val="00C52444"/>
    <w:rsid w:val="00C52C13"/>
    <w:rsid w:val="00C530DD"/>
    <w:rsid w:val="00C53298"/>
    <w:rsid w:val="00C533D7"/>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77E"/>
    <w:rsid w:val="00C77E48"/>
    <w:rsid w:val="00C80BE3"/>
    <w:rsid w:val="00C80EAD"/>
    <w:rsid w:val="00C812DA"/>
    <w:rsid w:val="00C83646"/>
    <w:rsid w:val="00C83CA4"/>
    <w:rsid w:val="00C83D2F"/>
    <w:rsid w:val="00C8433D"/>
    <w:rsid w:val="00C845DE"/>
    <w:rsid w:val="00C87EF3"/>
    <w:rsid w:val="00C910E9"/>
    <w:rsid w:val="00C92EF6"/>
    <w:rsid w:val="00C93857"/>
    <w:rsid w:val="00C93C88"/>
    <w:rsid w:val="00C948FD"/>
    <w:rsid w:val="00C9791E"/>
    <w:rsid w:val="00CA0156"/>
    <w:rsid w:val="00CA0B4B"/>
    <w:rsid w:val="00CA1995"/>
    <w:rsid w:val="00CA36AE"/>
    <w:rsid w:val="00CA4B83"/>
    <w:rsid w:val="00CA531A"/>
    <w:rsid w:val="00CA5B19"/>
    <w:rsid w:val="00CA6A05"/>
    <w:rsid w:val="00CA7003"/>
    <w:rsid w:val="00CB061B"/>
    <w:rsid w:val="00CB0BCD"/>
    <w:rsid w:val="00CB285D"/>
    <w:rsid w:val="00CB3F50"/>
    <w:rsid w:val="00CB529A"/>
    <w:rsid w:val="00CB56F9"/>
    <w:rsid w:val="00CB61BF"/>
    <w:rsid w:val="00CB7FE0"/>
    <w:rsid w:val="00CC1273"/>
    <w:rsid w:val="00CC14A5"/>
    <w:rsid w:val="00CC2320"/>
    <w:rsid w:val="00CC2796"/>
    <w:rsid w:val="00CC2CB6"/>
    <w:rsid w:val="00CC3816"/>
    <w:rsid w:val="00CC3CAD"/>
    <w:rsid w:val="00CC77FF"/>
    <w:rsid w:val="00CC780F"/>
    <w:rsid w:val="00CC7F9E"/>
    <w:rsid w:val="00CD02B7"/>
    <w:rsid w:val="00CD0E9E"/>
    <w:rsid w:val="00CD27F3"/>
    <w:rsid w:val="00CD2BAB"/>
    <w:rsid w:val="00CD2EC3"/>
    <w:rsid w:val="00CD2F00"/>
    <w:rsid w:val="00CD39F8"/>
    <w:rsid w:val="00CD4A81"/>
    <w:rsid w:val="00CD4B24"/>
    <w:rsid w:val="00CD6F50"/>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4D05"/>
    <w:rsid w:val="00CF5694"/>
    <w:rsid w:val="00CF571A"/>
    <w:rsid w:val="00CF5721"/>
    <w:rsid w:val="00CF6202"/>
    <w:rsid w:val="00CF65AA"/>
    <w:rsid w:val="00CF7310"/>
    <w:rsid w:val="00CF788B"/>
    <w:rsid w:val="00D00CBE"/>
    <w:rsid w:val="00D03562"/>
    <w:rsid w:val="00D0487D"/>
    <w:rsid w:val="00D048B6"/>
    <w:rsid w:val="00D07514"/>
    <w:rsid w:val="00D114E1"/>
    <w:rsid w:val="00D12C49"/>
    <w:rsid w:val="00D1331A"/>
    <w:rsid w:val="00D1334E"/>
    <w:rsid w:val="00D133A7"/>
    <w:rsid w:val="00D1382A"/>
    <w:rsid w:val="00D1496F"/>
    <w:rsid w:val="00D1621C"/>
    <w:rsid w:val="00D21661"/>
    <w:rsid w:val="00D218D5"/>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37BC7"/>
    <w:rsid w:val="00D40041"/>
    <w:rsid w:val="00D42D99"/>
    <w:rsid w:val="00D4330C"/>
    <w:rsid w:val="00D448A4"/>
    <w:rsid w:val="00D4537D"/>
    <w:rsid w:val="00D458D4"/>
    <w:rsid w:val="00D46838"/>
    <w:rsid w:val="00D469AD"/>
    <w:rsid w:val="00D46AB4"/>
    <w:rsid w:val="00D46E60"/>
    <w:rsid w:val="00D47A5E"/>
    <w:rsid w:val="00D526C8"/>
    <w:rsid w:val="00D529A9"/>
    <w:rsid w:val="00D52E2D"/>
    <w:rsid w:val="00D52F34"/>
    <w:rsid w:val="00D55084"/>
    <w:rsid w:val="00D579EB"/>
    <w:rsid w:val="00D614D5"/>
    <w:rsid w:val="00D62CDB"/>
    <w:rsid w:val="00D6339A"/>
    <w:rsid w:val="00D64BFB"/>
    <w:rsid w:val="00D6577F"/>
    <w:rsid w:val="00D67C05"/>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0582"/>
    <w:rsid w:val="00D93D2F"/>
    <w:rsid w:val="00D95377"/>
    <w:rsid w:val="00D96E0E"/>
    <w:rsid w:val="00D96FF5"/>
    <w:rsid w:val="00DA1289"/>
    <w:rsid w:val="00DA2184"/>
    <w:rsid w:val="00DA29D5"/>
    <w:rsid w:val="00DA2AA6"/>
    <w:rsid w:val="00DA2AB7"/>
    <w:rsid w:val="00DA2BA8"/>
    <w:rsid w:val="00DA3AEF"/>
    <w:rsid w:val="00DA4A95"/>
    <w:rsid w:val="00DA4BED"/>
    <w:rsid w:val="00DA5C7E"/>
    <w:rsid w:val="00DA5E2A"/>
    <w:rsid w:val="00DA618C"/>
    <w:rsid w:val="00DB1C5D"/>
    <w:rsid w:val="00DB218A"/>
    <w:rsid w:val="00DB284E"/>
    <w:rsid w:val="00DB322D"/>
    <w:rsid w:val="00DB38B6"/>
    <w:rsid w:val="00DB3B12"/>
    <w:rsid w:val="00DB42ED"/>
    <w:rsid w:val="00DB4D35"/>
    <w:rsid w:val="00DB5B57"/>
    <w:rsid w:val="00DB6FED"/>
    <w:rsid w:val="00DB7A63"/>
    <w:rsid w:val="00DC05E2"/>
    <w:rsid w:val="00DC0A91"/>
    <w:rsid w:val="00DC1357"/>
    <w:rsid w:val="00DC3BE6"/>
    <w:rsid w:val="00DC3C9F"/>
    <w:rsid w:val="00DC4247"/>
    <w:rsid w:val="00DC4A42"/>
    <w:rsid w:val="00DC5335"/>
    <w:rsid w:val="00DC5967"/>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48D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1F40"/>
    <w:rsid w:val="00E13BF6"/>
    <w:rsid w:val="00E14809"/>
    <w:rsid w:val="00E151CD"/>
    <w:rsid w:val="00E15C61"/>
    <w:rsid w:val="00E16F6D"/>
    <w:rsid w:val="00E17492"/>
    <w:rsid w:val="00E17E31"/>
    <w:rsid w:val="00E204AC"/>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963"/>
    <w:rsid w:val="00E27CBF"/>
    <w:rsid w:val="00E27D0C"/>
    <w:rsid w:val="00E311F4"/>
    <w:rsid w:val="00E3267F"/>
    <w:rsid w:val="00E332E9"/>
    <w:rsid w:val="00E344CB"/>
    <w:rsid w:val="00E34DD8"/>
    <w:rsid w:val="00E3608C"/>
    <w:rsid w:val="00E36FEE"/>
    <w:rsid w:val="00E37807"/>
    <w:rsid w:val="00E37B0A"/>
    <w:rsid w:val="00E400A9"/>
    <w:rsid w:val="00E40A57"/>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4E0"/>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6EA"/>
    <w:rsid w:val="00E767EE"/>
    <w:rsid w:val="00E7788F"/>
    <w:rsid w:val="00E81533"/>
    <w:rsid w:val="00E82993"/>
    <w:rsid w:val="00E8347A"/>
    <w:rsid w:val="00E8348F"/>
    <w:rsid w:val="00E84E20"/>
    <w:rsid w:val="00E8578D"/>
    <w:rsid w:val="00E879AF"/>
    <w:rsid w:val="00E91093"/>
    <w:rsid w:val="00E91498"/>
    <w:rsid w:val="00E91691"/>
    <w:rsid w:val="00E92812"/>
    <w:rsid w:val="00E92C8C"/>
    <w:rsid w:val="00E9325A"/>
    <w:rsid w:val="00E94931"/>
    <w:rsid w:val="00E958DD"/>
    <w:rsid w:val="00E95A08"/>
    <w:rsid w:val="00E95BA9"/>
    <w:rsid w:val="00E9637F"/>
    <w:rsid w:val="00EA0602"/>
    <w:rsid w:val="00EA0AD3"/>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C05"/>
    <w:rsid w:val="00EC6EB1"/>
    <w:rsid w:val="00EC78F4"/>
    <w:rsid w:val="00ED0096"/>
    <w:rsid w:val="00ED129B"/>
    <w:rsid w:val="00ED23D8"/>
    <w:rsid w:val="00ED2DEC"/>
    <w:rsid w:val="00ED4E38"/>
    <w:rsid w:val="00ED5DA1"/>
    <w:rsid w:val="00ED7FDA"/>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632"/>
    <w:rsid w:val="00F01F2A"/>
    <w:rsid w:val="00F02431"/>
    <w:rsid w:val="00F02727"/>
    <w:rsid w:val="00F03889"/>
    <w:rsid w:val="00F0628A"/>
    <w:rsid w:val="00F0699E"/>
    <w:rsid w:val="00F06B26"/>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4582"/>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396"/>
    <w:rsid w:val="00F36872"/>
    <w:rsid w:val="00F36E18"/>
    <w:rsid w:val="00F40B63"/>
    <w:rsid w:val="00F429BE"/>
    <w:rsid w:val="00F44AF0"/>
    <w:rsid w:val="00F44BFB"/>
    <w:rsid w:val="00F45049"/>
    <w:rsid w:val="00F45AF4"/>
    <w:rsid w:val="00F46295"/>
    <w:rsid w:val="00F4677B"/>
    <w:rsid w:val="00F51C3D"/>
    <w:rsid w:val="00F51F96"/>
    <w:rsid w:val="00F52BF4"/>
    <w:rsid w:val="00F53417"/>
    <w:rsid w:val="00F549D1"/>
    <w:rsid w:val="00F550D1"/>
    <w:rsid w:val="00F55732"/>
    <w:rsid w:val="00F55950"/>
    <w:rsid w:val="00F566A0"/>
    <w:rsid w:val="00F56BB9"/>
    <w:rsid w:val="00F56F6F"/>
    <w:rsid w:val="00F60819"/>
    <w:rsid w:val="00F61070"/>
    <w:rsid w:val="00F62FE9"/>
    <w:rsid w:val="00F64B9B"/>
    <w:rsid w:val="00F65A1B"/>
    <w:rsid w:val="00F65C25"/>
    <w:rsid w:val="00F66C8A"/>
    <w:rsid w:val="00F67522"/>
    <w:rsid w:val="00F67578"/>
    <w:rsid w:val="00F67C3F"/>
    <w:rsid w:val="00F72185"/>
    <w:rsid w:val="00F72B8D"/>
    <w:rsid w:val="00F73F19"/>
    <w:rsid w:val="00F75A6C"/>
    <w:rsid w:val="00F766E6"/>
    <w:rsid w:val="00F768BB"/>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097F"/>
    <w:rsid w:val="00FA132B"/>
    <w:rsid w:val="00FA1412"/>
    <w:rsid w:val="00FA1BEF"/>
    <w:rsid w:val="00FA217D"/>
    <w:rsid w:val="00FA31FF"/>
    <w:rsid w:val="00FA43EE"/>
    <w:rsid w:val="00FA73F2"/>
    <w:rsid w:val="00FB0E95"/>
    <w:rsid w:val="00FB1253"/>
    <w:rsid w:val="00FB1849"/>
    <w:rsid w:val="00FB20E7"/>
    <w:rsid w:val="00FB2293"/>
    <w:rsid w:val="00FB5464"/>
    <w:rsid w:val="00FB6C2B"/>
    <w:rsid w:val="00FB6D54"/>
    <w:rsid w:val="00FC03FB"/>
    <w:rsid w:val="00FC1B87"/>
    <w:rsid w:val="00FC2C86"/>
    <w:rsid w:val="00FC34C6"/>
    <w:rsid w:val="00FC4F8A"/>
    <w:rsid w:val="00FC647A"/>
    <w:rsid w:val="00FC74CA"/>
    <w:rsid w:val="00FD18E6"/>
    <w:rsid w:val="00FD1E9F"/>
    <w:rsid w:val="00FD2291"/>
    <w:rsid w:val="00FD298F"/>
    <w:rsid w:val="00FD33DD"/>
    <w:rsid w:val="00FD6EF3"/>
    <w:rsid w:val="00FE1F7B"/>
    <w:rsid w:val="00FE367E"/>
    <w:rsid w:val="00FE44DE"/>
    <w:rsid w:val="00FE60EB"/>
    <w:rsid w:val="00FE670B"/>
    <w:rsid w:val="00FE7296"/>
    <w:rsid w:val="00FE7DEA"/>
    <w:rsid w:val="00FF0203"/>
    <w:rsid w:val="00FF0CCD"/>
    <w:rsid w:val="00FF1A27"/>
    <w:rsid w:val="00FF1B8B"/>
    <w:rsid w:val="00FF40CB"/>
    <w:rsid w:val="00FF41ED"/>
    <w:rsid w:val="00FF4956"/>
    <w:rsid w:val="00FF5DF3"/>
    <w:rsid w:val="17EDA814"/>
    <w:rsid w:val="1D298D00"/>
    <w:rsid w:val="5407A072"/>
    <w:rsid w:val="774BD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86618"/>
  <w15:chartTrackingRefBased/>
  <w15:docId w15:val="{0B7CDE1B-40B8-4245-8F2B-667ACF536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4F7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934530">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1537D3-D25C-42C7-B349-F927F420EA7A}">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92AA70E9-CAEE-4F20-BF3D-B8403BCA1F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937</TotalTime>
  <Pages>3</Pages>
  <Words>1074</Words>
  <Characters>6128</Characters>
  <Application>Microsoft Office Word</Application>
  <DocSecurity>0</DocSecurity>
  <Lines>51</Lines>
  <Paragraphs>14</Paragraphs>
  <ScaleCrop>false</ScaleCrop>
  <HeadingPairs>
    <vt:vector size="6" baseType="variant">
      <vt:variant>
        <vt:lpstr>Title</vt:lpstr>
      </vt:variant>
      <vt:variant>
        <vt:i4>1</vt:i4>
      </vt:variant>
      <vt:variant>
        <vt:lpstr>标题</vt:lpstr>
      </vt:variant>
      <vt:variant>
        <vt:i4>4</vt:i4>
      </vt:variant>
      <vt:variant>
        <vt:lpstr>제목</vt:lpstr>
      </vt:variant>
      <vt:variant>
        <vt:i4>1</vt:i4>
      </vt:variant>
    </vt:vector>
  </HeadingPairs>
  <TitlesOfParts>
    <vt:vector size="6" baseType="lpstr">
      <vt:lpstr>SA2 eV2X</vt:lpstr>
      <vt:lpstr>1. Introduction</vt:lpstr>
      <vt:lpstr>2. Discussion</vt:lpstr>
      <vt:lpstr>3. Conclusion and proposal(s)</vt:lpstr>
      <vt:lpstr>4. References </vt:lpstr>
      <vt:lpstr/>
    </vt:vector>
  </TitlesOfParts>
  <Company>Huawei</Company>
  <LinksUpToDate>false</LinksUpToDate>
  <CharactersWithSpaces>7188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Ericsson0505</cp:lastModifiedBy>
  <cp:revision>111</cp:revision>
  <cp:lastPrinted>2018-08-14T01:59:00Z</cp:lastPrinted>
  <dcterms:created xsi:type="dcterms:W3CDTF">2022-05-05T16:32:00Z</dcterms:created>
  <dcterms:modified xsi:type="dcterms:W3CDTF">2022-05-06T19:20:00Z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(3)oChK+hBTuVpZgigtyIluQE1XjSuHSUUAITGLX3zZ+lBGlflZzElEtI2y8DP08y9F8Y7QLOaW
SzO75XW1/eVNcjXNDV/Qb59C35H+1KMYJyyTKZ5EcN/x6pWeZfvynTi59001eGZB8v3yDqQ4
uhBCS8W6hO45NlYCDFrTPeYxiUGp3IHfJhvjEcz325pc5qD9TK5Ki7jgCc0mgH80Tl/8qlOH
F8kBAW4nH/Tric12yt</vt:lpwstr>
  </property>
  <property fmtid="{D5CDD505-2E9C-101B-9397-08002B2CF9AE}" pid="13" name="_2015_ms_pID_7253431">
    <vt:lpwstr>uZ88dUTMKpCt63U4etMGQ4XRxrvO0Vh2AlB16QXpVjvFw23tfPfE3f
S+4P+gSTqKiPbr/i4a9CSMq9wKesjFdYAEA2WoN97Y/UgSHHquB2LAefiESk0YMLRXkT5gYJ
P5WLDmbNxsU8npGjp+S4vDPzXLO1Aj9JoQunXNB3Y75NpA/0AFmwpywqZMC5LeJ7aKt5CHaB
VA6ifTKGucPPCZO6Yf8Ew7jHU2VEgZyv0EIL</vt:lpwstr>
  </property>
  <property fmtid="{D5CDD505-2E9C-101B-9397-08002B2CF9AE}" pid="14" name="_2015_ms_pID_7253432">
    <vt:lpwstr>Zg==</vt:lpwstr>
  </property>
  <property fmtid="{D5CDD505-2E9C-101B-9397-08002B2CF9AE}" pid="15" name="ContentTypeId">
    <vt:lpwstr>0x01010076BB12BE9C47F74C9F2E82372EDA8377</vt:lpwstr>
  </property>
</Properties>
</file>